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A" w:rsidRDefault="00BE740A" w:rsidP="00BE740A">
      <w:pPr>
        <w:widowControl w:val="0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bookmarkStart w:id="0" w:name="_Toc318645910"/>
      <w:r w:rsidRPr="0001656D">
        <w:rPr>
          <w:rFonts w:ascii="Arial" w:eastAsia="Times New Roman" w:hAnsi="Arial" w:cs="Arial"/>
          <w:b/>
          <w:bCs/>
          <w:sz w:val="28"/>
          <w:szCs w:val="28"/>
        </w:rPr>
        <w:t>УПУТСТВ</w:t>
      </w:r>
      <w:r>
        <w:rPr>
          <w:rFonts w:ascii="Arial" w:eastAsia="Times New Roman" w:hAnsi="Arial" w:cs="Arial"/>
          <w:b/>
          <w:bCs/>
          <w:sz w:val="28"/>
          <w:szCs w:val="28"/>
          <w:lang w:val="en-US"/>
        </w:rPr>
        <w:t>O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BE740A" w:rsidRDefault="00BE740A" w:rsidP="00BE740A">
      <w:pPr>
        <w:widowControl w:val="0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01656D">
        <w:rPr>
          <w:rFonts w:ascii="Arial" w:eastAsia="Times New Roman" w:hAnsi="Arial" w:cs="Arial"/>
          <w:b/>
          <w:bCs/>
          <w:sz w:val="28"/>
          <w:szCs w:val="28"/>
        </w:rPr>
        <w:t>ЗА СПРОВОЂЕЊЕ ИЗБОРА ЗА</w:t>
      </w:r>
    </w:p>
    <w:p w:rsidR="00BE740A" w:rsidRPr="0001656D" w:rsidRDefault="00BE740A" w:rsidP="00BE740A">
      <w:pPr>
        <w:widowControl w:val="0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1656D">
        <w:rPr>
          <w:rFonts w:ascii="Arial" w:eastAsia="Times New Roman" w:hAnsi="Arial" w:cs="Arial"/>
          <w:b/>
          <w:bCs/>
          <w:sz w:val="28"/>
          <w:szCs w:val="28"/>
        </w:rPr>
        <w:t xml:space="preserve"> НАРОДНЕ ПОСЛАНИКЕ НАРОДНЕ СКУПШТИНЕ,</w:t>
      </w:r>
    </w:p>
    <w:p w:rsidR="00BE740A" w:rsidRDefault="00BE740A" w:rsidP="004216D9">
      <w:pPr>
        <w:widowControl w:val="0"/>
        <w:spacing w:after="120"/>
        <w:ind w:left="288" w:right="288"/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01656D">
        <w:rPr>
          <w:rFonts w:ascii="Arial" w:eastAsia="Times New Roman" w:hAnsi="Arial" w:cs="Arial"/>
          <w:b/>
          <w:bCs/>
          <w:sz w:val="28"/>
          <w:szCs w:val="28"/>
        </w:rPr>
        <w:t>РАСПИСАНИХ ЗА 24. АПРИЛ 2016. ГОДИНЕ</w:t>
      </w:r>
    </w:p>
    <w:p w:rsidR="00BE740A" w:rsidRPr="00454926" w:rsidRDefault="00BE740A" w:rsidP="005E26E4">
      <w:pPr>
        <w:widowControl w:val="0"/>
        <w:spacing w:after="120"/>
        <w:ind w:right="2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54926">
        <w:rPr>
          <w:rFonts w:ascii="Arial" w:eastAsia="Times New Roman" w:hAnsi="Arial" w:cs="Arial"/>
          <w:b/>
          <w:bCs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извод -</w:t>
      </w:r>
    </w:p>
    <w:p w:rsidR="00BE740A" w:rsidRPr="005E26E4" w:rsidRDefault="00BE740A" w:rsidP="004216D9">
      <w:pPr>
        <w:pStyle w:val="Heading1"/>
        <w:rPr>
          <w:sz w:val="12"/>
          <w:szCs w:val="12"/>
        </w:rPr>
      </w:pPr>
      <w:bookmarkStart w:id="1" w:name="_GoBack"/>
      <w:bookmarkEnd w:id="1"/>
    </w:p>
    <w:p w:rsidR="00BF4323" w:rsidRDefault="00BF4323" w:rsidP="004216D9">
      <w:pPr>
        <w:pStyle w:val="Heading1"/>
        <w:rPr>
          <w:lang w:val="en-US"/>
        </w:rPr>
      </w:pPr>
      <w:r w:rsidRPr="0001656D">
        <w:rPr>
          <w:lang w:val="nl-BE"/>
        </w:rPr>
        <w:t xml:space="preserve">XII. </w:t>
      </w:r>
      <w:r w:rsidRPr="0001656D">
        <w:t>ПРАЋЕЊЕ</w:t>
      </w:r>
      <w:r w:rsidRPr="0001656D">
        <w:rPr>
          <w:lang w:val="nl-BE"/>
        </w:rPr>
        <w:t xml:space="preserve"> </w:t>
      </w:r>
      <w:r w:rsidRPr="0001656D">
        <w:t>РАДА</w:t>
      </w:r>
      <w:r w:rsidRPr="0001656D">
        <w:rPr>
          <w:lang w:val="nl-BE"/>
        </w:rPr>
        <w:t xml:space="preserve"> </w:t>
      </w:r>
      <w:r w:rsidRPr="0001656D">
        <w:t>ОРГАНА ЗА</w:t>
      </w:r>
      <w:r w:rsidRPr="0001656D">
        <w:rPr>
          <w:lang w:val="nl-BE"/>
        </w:rPr>
        <w:t xml:space="preserve"> </w:t>
      </w:r>
      <w:r w:rsidRPr="0001656D">
        <w:t>СПРОВОЂЕЊЕ</w:t>
      </w:r>
      <w:r w:rsidRPr="0001656D">
        <w:rPr>
          <w:lang w:val="nl-BE"/>
        </w:rPr>
        <w:t xml:space="preserve"> </w:t>
      </w:r>
      <w:r w:rsidRPr="0001656D">
        <w:t>ИЗБОРА</w:t>
      </w:r>
      <w:bookmarkEnd w:id="0"/>
    </w:p>
    <w:p w:rsidR="005E26E4" w:rsidRPr="005E26E4" w:rsidRDefault="005E26E4" w:rsidP="005E26E4">
      <w:pPr>
        <w:spacing w:after="120"/>
        <w:jc w:val="center"/>
        <w:rPr>
          <w:sz w:val="20"/>
          <w:szCs w:val="20"/>
          <w:lang w:val="en-US"/>
        </w:rPr>
      </w:pPr>
    </w:p>
    <w:p w:rsidR="00BF4323" w:rsidRPr="0001656D" w:rsidRDefault="00BF4323" w:rsidP="00BE740A">
      <w:pPr>
        <w:pStyle w:val="Heading2"/>
        <w:keepNext w:val="0"/>
        <w:widowControl w:val="0"/>
      </w:pPr>
      <w:bookmarkStart w:id="2" w:name="_Toc318645911"/>
      <w:r w:rsidRPr="0001656D">
        <w:t>Домаћи посматрачи</w:t>
      </w:r>
      <w:bookmarkEnd w:id="2"/>
    </w:p>
    <w:p w:rsidR="00BF4323" w:rsidRPr="0001656D" w:rsidRDefault="00BF4323" w:rsidP="00BE740A">
      <w:pPr>
        <w:widowControl w:val="0"/>
        <w:spacing w:after="120"/>
        <w:jc w:val="center"/>
        <w:rPr>
          <w:rFonts w:ascii="Arial" w:eastAsia="Times New Roman" w:hAnsi="Arial" w:cs="Arial"/>
          <w:b/>
          <w:lang w:val="nl-BE"/>
        </w:rPr>
      </w:pPr>
      <w:r w:rsidRPr="0001656D">
        <w:rPr>
          <w:rFonts w:ascii="Arial" w:eastAsia="Times New Roman" w:hAnsi="Arial" w:cs="Arial"/>
          <w:b/>
          <w:lang w:val="ru-RU"/>
        </w:rPr>
        <w:t>Члан</w:t>
      </w:r>
      <w:r w:rsidRPr="0001656D">
        <w:rPr>
          <w:rFonts w:ascii="Arial" w:eastAsia="Times New Roman" w:hAnsi="Arial" w:cs="Arial"/>
          <w:b/>
          <w:lang w:val="nl-BE"/>
        </w:rPr>
        <w:t xml:space="preserve"> </w:t>
      </w:r>
      <w:r w:rsidR="00A561F7">
        <w:rPr>
          <w:rFonts w:ascii="Arial" w:eastAsia="Times New Roman" w:hAnsi="Arial" w:cs="Arial"/>
          <w:b/>
          <w:lang w:val="sr-Cyrl-CS"/>
        </w:rPr>
        <w:t>74</w:t>
      </w:r>
      <w:r w:rsidRPr="0001656D">
        <w:rPr>
          <w:rFonts w:ascii="Arial" w:eastAsia="Times New Roman" w:hAnsi="Arial" w:cs="Arial"/>
          <w:b/>
          <w:lang w:val="nl-BE"/>
        </w:rPr>
        <w:t>.</w:t>
      </w:r>
    </w:p>
    <w:p w:rsidR="00BF4323" w:rsidRPr="0001656D" w:rsidRDefault="00962E1F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(1) </w:t>
      </w:r>
      <w:r w:rsidR="00BF4323" w:rsidRPr="0001656D">
        <w:rPr>
          <w:rFonts w:ascii="Arial" w:eastAsia="Times New Roman" w:hAnsi="Arial" w:cs="Arial"/>
        </w:rPr>
        <w:t xml:space="preserve">Заинтересована </w:t>
      </w:r>
      <w:r w:rsidRPr="0001656D">
        <w:rPr>
          <w:rFonts w:ascii="Arial" w:eastAsia="Times New Roman" w:hAnsi="Arial" w:cs="Arial"/>
        </w:rPr>
        <w:t xml:space="preserve">регистрована </w:t>
      </w:r>
      <w:r w:rsidR="00BF4323" w:rsidRPr="0001656D">
        <w:rPr>
          <w:rFonts w:ascii="Arial" w:eastAsia="Times New Roman" w:hAnsi="Arial" w:cs="Arial"/>
        </w:rPr>
        <w:t>удружења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 xml:space="preserve">чији се циљеви остварују у области избора, </w:t>
      </w:r>
      <w:r w:rsidR="00BF4323" w:rsidRPr="0001656D">
        <w:rPr>
          <w:rFonts w:ascii="Arial" w:eastAsia="Times New Roman" w:hAnsi="Arial" w:cs="Arial"/>
          <w:lang w:val="ru-RU"/>
        </w:rPr>
        <w:t>кој</w:t>
      </w:r>
      <w:r w:rsidR="00BF4323" w:rsidRPr="0001656D">
        <w:rPr>
          <w:rFonts w:ascii="Arial" w:eastAsia="Times New Roman" w:hAnsi="Arial" w:cs="Arial"/>
          <w:lang w:val="en-US"/>
        </w:rPr>
        <w:t>a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желе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да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прате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рад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органа за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спровођење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избора за народне посланике подносе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пријаву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Републичкој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изборној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комисији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>до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F514C8" w:rsidRPr="0001656D">
        <w:rPr>
          <w:rFonts w:ascii="Arial" w:eastAsia="Times New Roman" w:hAnsi="Arial" w:cs="Arial"/>
          <w:lang w:val="ru-RU"/>
        </w:rPr>
        <w:t>18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  <w:r w:rsidR="00BF4323" w:rsidRPr="0001656D">
        <w:rPr>
          <w:rFonts w:ascii="Arial" w:eastAsia="Times New Roman" w:hAnsi="Arial" w:cs="Arial"/>
          <w:lang w:val="ru-RU"/>
        </w:rPr>
        <w:t>априла</w:t>
      </w:r>
      <w:r w:rsidR="00BF4323" w:rsidRPr="0001656D">
        <w:rPr>
          <w:rFonts w:ascii="Arial" w:eastAsia="Times New Roman" w:hAnsi="Arial" w:cs="Arial"/>
          <w:lang w:val="nl-BE"/>
        </w:rPr>
        <w:t xml:space="preserve"> 20</w:t>
      </w:r>
      <w:r w:rsidR="00BF4323" w:rsidRPr="0001656D">
        <w:rPr>
          <w:rFonts w:ascii="Arial" w:eastAsia="Times New Roman" w:hAnsi="Arial" w:cs="Arial"/>
          <w:lang w:val="ru-RU"/>
        </w:rPr>
        <w:t>1</w:t>
      </w:r>
      <w:r w:rsidR="00F514C8" w:rsidRPr="0001656D">
        <w:rPr>
          <w:rFonts w:ascii="Arial" w:eastAsia="Times New Roman" w:hAnsi="Arial" w:cs="Arial"/>
          <w:lang w:val="ru-RU"/>
        </w:rPr>
        <w:t>6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  <w:r w:rsidR="00BF4323" w:rsidRPr="0001656D">
        <w:rPr>
          <w:rFonts w:ascii="Arial" w:eastAsia="Times New Roman" w:hAnsi="Arial" w:cs="Arial"/>
          <w:lang w:val="ru-RU"/>
        </w:rPr>
        <w:t xml:space="preserve">године, на </w:t>
      </w:r>
      <w:r w:rsidR="00F514C8" w:rsidRPr="0001656D">
        <w:rPr>
          <w:rFonts w:ascii="Arial" w:eastAsia="Times New Roman" w:hAnsi="Arial" w:cs="Arial"/>
          <w:lang w:val="ru-RU"/>
        </w:rPr>
        <w:t>О</w:t>
      </w:r>
      <w:r w:rsidR="00BF4323" w:rsidRPr="0001656D">
        <w:rPr>
          <w:rFonts w:ascii="Arial" w:eastAsia="Times New Roman" w:hAnsi="Arial" w:cs="Arial"/>
          <w:lang w:val="ru-RU"/>
        </w:rPr>
        <w:t xml:space="preserve">брасцу </w:t>
      </w:r>
      <w:r w:rsidR="00BF4323" w:rsidRPr="0001656D">
        <w:rPr>
          <w:rFonts w:ascii="Arial" w:eastAsia="Times New Roman" w:hAnsi="Arial" w:cs="Arial"/>
          <w:i/>
          <w:lang w:val="ru-RU"/>
        </w:rPr>
        <w:t>НП</w:t>
      </w:r>
      <w:r w:rsidR="00F514C8" w:rsidRPr="0001656D">
        <w:rPr>
          <w:rFonts w:ascii="Arial" w:eastAsia="Times New Roman" w:hAnsi="Arial" w:cs="Arial"/>
          <w:i/>
          <w:lang w:val="ru-RU"/>
        </w:rPr>
        <w:t>РС</w:t>
      </w:r>
      <w:r w:rsidR="00BF4323" w:rsidRPr="0001656D">
        <w:rPr>
          <w:rFonts w:ascii="Arial" w:eastAsia="Times New Roman" w:hAnsi="Arial" w:cs="Arial"/>
          <w:i/>
          <w:lang w:val="ru-RU"/>
        </w:rPr>
        <w:t>-</w:t>
      </w:r>
      <w:r w:rsidR="00CE53F6" w:rsidRPr="0001656D">
        <w:rPr>
          <w:rFonts w:ascii="Arial" w:eastAsia="Times New Roman" w:hAnsi="Arial" w:cs="Arial"/>
          <w:i/>
          <w:lang w:val="ru-RU"/>
        </w:rPr>
        <w:t>18</w:t>
      </w:r>
      <w:r w:rsidR="00271F53" w:rsidRPr="0001656D">
        <w:rPr>
          <w:rFonts w:ascii="Arial" w:eastAsia="Times New Roman" w:hAnsi="Arial" w:cs="Arial"/>
          <w:i/>
          <w:lang w:val="ru-RU"/>
        </w:rPr>
        <w:t>/</w:t>
      </w:r>
      <w:r w:rsidR="00F514C8" w:rsidRPr="0001656D">
        <w:rPr>
          <w:rFonts w:ascii="Arial" w:eastAsia="Times New Roman" w:hAnsi="Arial" w:cs="Arial"/>
          <w:i/>
          <w:lang w:val="ru-RU"/>
        </w:rPr>
        <w:t>16</w:t>
      </w:r>
      <w:r w:rsidR="00BF4323" w:rsidRPr="0001656D">
        <w:rPr>
          <w:rFonts w:ascii="Arial" w:eastAsia="Times New Roman" w:hAnsi="Arial" w:cs="Arial"/>
          <w:lang w:val="nl-BE"/>
        </w:rPr>
        <w:t>.</w:t>
      </w:r>
    </w:p>
    <w:p w:rsidR="00BF4323" w:rsidRPr="0001656D" w:rsidRDefault="007913A5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(2) </w:t>
      </w:r>
      <w:r w:rsidR="00BF4323" w:rsidRPr="0001656D">
        <w:rPr>
          <w:rFonts w:ascii="Arial" w:eastAsia="Times New Roman" w:hAnsi="Arial" w:cs="Arial"/>
        </w:rPr>
        <w:t xml:space="preserve">Уз пријаву </w:t>
      </w:r>
      <w:r w:rsidR="006F19A0" w:rsidRPr="0001656D">
        <w:rPr>
          <w:rFonts w:ascii="Arial" w:eastAsia="Times New Roman" w:hAnsi="Arial" w:cs="Arial"/>
        </w:rPr>
        <w:t>за праћење рада органа за спровођење избора</w:t>
      </w:r>
      <w:r w:rsidRPr="0001656D">
        <w:rPr>
          <w:rFonts w:ascii="Arial" w:eastAsia="Times New Roman" w:hAnsi="Arial" w:cs="Arial"/>
        </w:rPr>
        <w:t xml:space="preserve"> </w:t>
      </w:r>
      <w:r w:rsidR="00BF4323" w:rsidRPr="0001656D">
        <w:rPr>
          <w:rFonts w:ascii="Arial" w:eastAsia="Times New Roman" w:hAnsi="Arial" w:cs="Arial"/>
        </w:rPr>
        <w:t xml:space="preserve">прилаже </w:t>
      </w:r>
      <w:r w:rsidRPr="0001656D">
        <w:rPr>
          <w:rFonts w:ascii="Arial" w:eastAsia="Times New Roman" w:hAnsi="Arial" w:cs="Arial"/>
        </w:rPr>
        <w:t xml:space="preserve">се </w:t>
      </w:r>
      <w:r w:rsidR="00BF4323" w:rsidRPr="0001656D">
        <w:rPr>
          <w:rFonts w:ascii="Arial" w:eastAsia="Times New Roman" w:hAnsi="Arial" w:cs="Arial"/>
        </w:rPr>
        <w:t xml:space="preserve">извод из Регистра </w:t>
      </w:r>
      <w:r w:rsidR="00BF4323" w:rsidRPr="0001656D">
        <w:rPr>
          <w:rFonts w:ascii="Arial" w:eastAsia="Times New Roman" w:hAnsi="Arial" w:cs="Arial"/>
          <w:lang w:val="sr-Cyrl-CS"/>
        </w:rPr>
        <w:t>удружења</w:t>
      </w:r>
      <w:r w:rsidR="00BF4323" w:rsidRPr="0001656D">
        <w:rPr>
          <w:rFonts w:ascii="Arial" w:eastAsia="Times New Roman" w:hAnsi="Arial" w:cs="Arial"/>
          <w:b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 xml:space="preserve">и списак лица која се пријављују за посматраче рада органа </w:t>
      </w:r>
      <w:r w:rsidR="00BF4323" w:rsidRPr="0001656D">
        <w:rPr>
          <w:rFonts w:ascii="Arial" w:eastAsia="Times New Roman" w:hAnsi="Arial" w:cs="Arial"/>
          <w:lang w:val="ru-RU"/>
        </w:rPr>
        <w:t>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спровођењу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 xml:space="preserve">избора за народне посланике </w:t>
      </w:r>
      <w:r w:rsidR="00BF4323" w:rsidRPr="0001656D">
        <w:rPr>
          <w:rFonts w:ascii="Arial" w:eastAsia="Times New Roman" w:hAnsi="Arial" w:cs="Arial"/>
        </w:rPr>
        <w:t xml:space="preserve">(домаћи посматрачи), на </w:t>
      </w:r>
      <w:r w:rsidRPr="0001656D">
        <w:rPr>
          <w:rFonts w:ascii="Arial" w:eastAsia="Times New Roman" w:hAnsi="Arial" w:cs="Arial"/>
        </w:rPr>
        <w:t>О</w:t>
      </w:r>
      <w:r w:rsidR="00BF4323" w:rsidRPr="0001656D">
        <w:rPr>
          <w:rFonts w:ascii="Arial" w:eastAsia="Times New Roman" w:hAnsi="Arial" w:cs="Arial"/>
        </w:rPr>
        <w:t xml:space="preserve">брасцу </w:t>
      </w:r>
      <w:r w:rsidR="00BF4323" w:rsidRPr="0001656D">
        <w:rPr>
          <w:rFonts w:ascii="Arial" w:eastAsia="Times New Roman" w:hAnsi="Arial" w:cs="Arial"/>
          <w:i/>
        </w:rPr>
        <w:t>НП</w:t>
      </w:r>
      <w:r w:rsidRPr="0001656D">
        <w:rPr>
          <w:rFonts w:ascii="Arial" w:eastAsia="Times New Roman" w:hAnsi="Arial" w:cs="Arial"/>
          <w:i/>
        </w:rPr>
        <w:t>РС</w:t>
      </w:r>
      <w:r w:rsidR="00BF4323" w:rsidRPr="0001656D">
        <w:rPr>
          <w:rFonts w:ascii="Arial" w:eastAsia="Times New Roman" w:hAnsi="Arial" w:cs="Arial"/>
          <w:i/>
        </w:rPr>
        <w:t>-</w:t>
      </w:r>
      <w:r w:rsidR="00CE53F6" w:rsidRPr="0001656D">
        <w:rPr>
          <w:rFonts w:ascii="Arial" w:eastAsia="Times New Roman" w:hAnsi="Arial" w:cs="Arial"/>
          <w:i/>
        </w:rPr>
        <w:t>19</w:t>
      </w:r>
      <w:r w:rsidR="00271F53" w:rsidRPr="0001656D">
        <w:rPr>
          <w:rFonts w:ascii="Arial" w:eastAsia="Times New Roman" w:hAnsi="Arial" w:cs="Arial"/>
          <w:i/>
        </w:rPr>
        <w:t>/</w:t>
      </w:r>
      <w:r w:rsidR="00BF4323" w:rsidRPr="0001656D">
        <w:rPr>
          <w:rFonts w:ascii="Arial" w:eastAsia="Times New Roman" w:hAnsi="Arial" w:cs="Arial"/>
          <w:i/>
        </w:rPr>
        <w:t>1</w:t>
      </w:r>
      <w:r w:rsidRPr="0001656D">
        <w:rPr>
          <w:rFonts w:ascii="Arial" w:eastAsia="Times New Roman" w:hAnsi="Arial" w:cs="Arial"/>
          <w:i/>
        </w:rPr>
        <w:t>6</w:t>
      </w:r>
      <w:r w:rsidR="00BF4323" w:rsidRPr="0001656D">
        <w:rPr>
          <w:rFonts w:ascii="Arial" w:eastAsia="Times New Roman" w:hAnsi="Arial" w:cs="Arial"/>
          <w:lang w:val="nl-BE"/>
        </w:rPr>
        <w:t>.</w:t>
      </w:r>
    </w:p>
    <w:p w:rsidR="00BF4323" w:rsidRPr="0001656D" w:rsidRDefault="008B794B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(3) </w:t>
      </w:r>
      <w:r w:rsidR="00BF4323" w:rsidRPr="0001656D">
        <w:rPr>
          <w:rFonts w:ascii="Arial" w:eastAsia="Times New Roman" w:hAnsi="Arial" w:cs="Arial"/>
        </w:rPr>
        <w:t xml:space="preserve">Удружење може за посматрача да пријави </w:t>
      </w:r>
      <w:r w:rsidR="007606E2">
        <w:rPr>
          <w:rFonts w:ascii="Arial" w:eastAsia="Times New Roman" w:hAnsi="Arial" w:cs="Arial"/>
        </w:rPr>
        <w:t xml:space="preserve">само </w:t>
      </w:r>
      <w:r w:rsidR="00BF4323" w:rsidRPr="0001656D">
        <w:rPr>
          <w:rFonts w:ascii="Arial" w:eastAsia="Times New Roman" w:hAnsi="Arial" w:cs="Arial"/>
        </w:rPr>
        <w:t>пунолетног држављанина Републике Србије.</w:t>
      </w:r>
    </w:p>
    <w:p w:rsidR="00BF4323" w:rsidRPr="0001656D" w:rsidRDefault="008B794B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(4) </w:t>
      </w:r>
      <w:r w:rsidR="00BF4323" w:rsidRPr="0001656D">
        <w:rPr>
          <w:rFonts w:ascii="Arial" w:eastAsia="Times New Roman" w:hAnsi="Arial" w:cs="Arial"/>
        </w:rPr>
        <w:t>Удружење не може за посматрача да пријави кандидата за народног посланика или члана органа и тела ангажованих на спровођењу избора за народне посланике.</w:t>
      </w:r>
    </w:p>
    <w:p w:rsidR="00BF4323" w:rsidRPr="0001656D" w:rsidRDefault="008B794B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(5) </w:t>
      </w:r>
      <w:r w:rsidR="00BF4323" w:rsidRPr="0001656D">
        <w:rPr>
          <w:rFonts w:ascii="Arial" w:eastAsia="Times New Roman" w:hAnsi="Arial" w:cs="Arial"/>
        </w:rPr>
        <w:t>За праћење р</w:t>
      </w:r>
      <w:r w:rsidR="007913A5" w:rsidRPr="0001656D">
        <w:rPr>
          <w:rFonts w:ascii="Arial" w:eastAsia="Times New Roman" w:hAnsi="Arial" w:cs="Arial"/>
        </w:rPr>
        <w:t>ада Републичке изборне комисије</w:t>
      </w:r>
      <w:r w:rsidR="00BF4323" w:rsidRPr="0001656D">
        <w:rPr>
          <w:rFonts w:ascii="Arial" w:eastAsia="Times New Roman" w:hAnsi="Arial" w:cs="Arial"/>
        </w:rPr>
        <w:t>, удружење може да пријави највише два посматрача.</w:t>
      </w:r>
    </w:p>
    <w:p w:rsidR="007913A5" w:rsidRPr="007C08F2" w:rsidRDefault="008B794B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>(</w:t>
      </w:r>
      <w:r w:rsidRPr="007C08F2">
        <w:rPr>
          <w:rFonts w:ascii="Arial" w:eastAsia="Times New Roman" w:hAnsi="Arial" w:cs="Arial"/>
        </w:rPr>
        <w:t xml:space="preserve">6) </w:t>
      </w:r>
      <w:r w:rsidR="007913A5" w:rsidRPr="007C08F2">
        <w:rPr>
          <w:rFonts w:ascii="Arial" w:eastAsia="Times New Roman" w:hAnsi="Arial" w:cs="Arial"/>
        </w:rPr>
        <w:t>За праћење рада појединог бирачког одбора</w:t>
      </w:r>
      <w:r w:rsidR="00406516">
        <w:rPr>
          <w:rFonts w:ascii="Arial" w:eastAsia="Times New Roman" w:hAnsi="Arial" w:cs="Arial"/>
        </w:rPr>
        <w:t>,</w:t>
      </w:r>
      <w:r w:rsidR="007913A5" w:rsidRPr="007C08F2">
        <w:rPr>
          <w:rFonts w:ascii="Arial" w:eastAsia="Times New Roman" w:hAnsi="Arial" w:cs="Arial"/>
        </w:rPr>
        <w:t xml:space="preserve"> удружење може да пријави највише једног посматрача, с тим да један посматрач може да буде пријављен за праћење рада више бирачких одбора.</w:t>
      </w:r>
    </w:p>
    <w:p w:rsidR="00BF4323" w:rsidRPr="0001656D" w:rsidRDefault="008B794B" w:rsidP="00BE740A">
      <w:pPr>
        <w:widowControl w:val="0"/>
        <w:spacing w:after="24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  <w:lang w:val="ru-RU"/>
        </w:rPr>
        <w:t xml:space="preserve">(7) </w:t>
      </w:r>
      <w:r w:rsidR="00BF4323" w:rsidRPr="0001656D">
        <w:rPr>
          <w:rFonts w:ascii="Arial" w:eastAsia="Times New Roman" w:hAnsi="Arial" w:cs="Arial"/>
          <w:lang w:val="ru-RU"/>
        </w:rPr>
        <w:t>Испуњеност услова за праћење рада органа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спровођењу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406516">
        <w:rPr>
          <w:rFonts w:ascii="Arial" w:eastAsia="Times New Roman" w:hAnsi="Arial" w:cs="Arial"/>
          <w:lang w:val="ru-RU"/>
        </w:rPr>
        <w:t>избора за народне посланике</w:t>
      </w:r>
      <w:r w:rsidR="00BF4323" w:rsidRPr="0001656D">
        <w:rPr>
          <w:rFonts w:ascii="Arial" w:eastAsia="Times New Roman" w:hAnsi="Arial" w:cs="Arial"/>
          <w:lang w:val="ru-RU"/>
        </w:rPr>
        <w:t xml:space="preserve"> констатује </w:t>
      </w:r>
      <w:r w:rsidR="0019088B" w:rsidRPr="0001656D">
        <w:rPr>
          <w:rFonts w:ascii="Arial" w:eastAsia="Times New Roman" w:hAnsi="Arial" w:cs="Arial"/>
          <w:lang w:val="ru-RU"/>
        </w:rPr>
        <w:t xml:space="preserve">председавајући </w:t>
      </w:r>
      <w:r w:rsidR="00BF4323" w:rsidRPr="0001656D">
        <w:rPr>
          <w:rFonts w:ascii="Arial" w:eastAsia="Times New Roman" w:hAnsi="Arial" w:cs="Arial"/>
          <w:lang w:val="ru-RU"/>
        </w:rPr>
        <w:t>на седници Републичке изборне комисије</w:t>
      </w:r>
      <w:r w:rsidR="00237FF7" w:rsidRPr="0001656D">
        <w:rPr>
          <w:rFonts w:ascii="Arial" w:eastAsia="Times New Roman" w:hAnsi="Arial" w:cs="Arial"/>
          <w:lang w:val="ru-RU"/>
        </w:rPr>
        <w:t>, на основу извештаја Радне групе Републичке изборне комисије за посматраче</w:t>
      </w:r>
      <w:r w:rsidR="006F19A0" w:rsidRPr="0001656D">
        <w:rPr>
          <w:rFonts w:ascii="Arial" w:eastAsia="Times New Roman" w:hAnsi="Arial" w:cs="Arial"/>
          <w:lang w:val="ru-RU"/>
        </w:rPr>
        <w:t>.</w:t>
      </w:r>
    </w:p>
    <w:p w:rsidR="00BF4323" w:rsidRPr="0001656D" w:rsidRDefault="00BF4323" w:rsidP="00BE740A">
      <w:pPr>
        <w:pStyle w:val="Heading2"/>
        <w:keepNext w:val="0"/>
        <w:widowControl w:val="0"/>
      </w:pPr>
      <w:bookmarkStart w:id="3" w:name="_Toc318645912"/>
      <w:r w:rsidRPr="0001656D">
        <w:t>Страни посматрачи</w:t>
      </w:r>
      <w:bookmarkEnd w:id="3"/>
    </w:p>
    <w:p w:rsidR="00BF4323" w:rsidRPr="0001656D" w:rsidRDefault="00BF4323" w:rsidP="00BE740A">
      <w:pPr>
        <w:widowControl w:val="0"/>
        <w:spacing w:after="120"/>
        <w:jc w:val="center"/>
        <w:rPr>
          <w:rFonts w:ascii="Arial" w:eastAsia="Times New Roman" w:hAnsi="Arial" w:cs="Arial"/>
          <w:b/>
          <w:lang w:val="nl-BE"/>
        </w:rPr>
      </w:pPr>
      <w:r w:rsidRPr="0001656D">
        <w:rPr>
          <w:rFonts w:ascii="Arial" w:eastAsia="Times New Roman" w:hAnsi="Arial" w:cs="Arial"/>
          <w:b/>
          <w:lang w:val="sr-Cyrl-CS"/>
        </w:rPr>
        <w:t>Члан</w:t>
      </w:r>
      <w:r w:rsidRPr="0001656D">
        <w:rPr>
          <w:rFonts w:ascii="Arial" w:eastAsia="Times New Roman" w:hAnsi="Arial" w:cs="Arial"/>
          <w:b/>
          <w:lang w:val="nl-BE"/>
        </w:rPr>
        <w:t xml:space="preserve"> </w:t>
      </w:r>
      <w:r w:rsidR="00A561F7">
        <w:rPr>
          <w:rFonts w:ascii="Arial" w:eastAsia="Times New Roman" w:hAnsi="Arial" w:cs="Arial"/>
          <w:b/>
          <w:lang w:val="ru-RU"/>
        </w:rPr>
        <w:t>75</w:t>
      </w:r>
      <w:r w:rsidRPr="0001656D">
        <w:rPr>
          <w:rFonts w:ascii="Arial" w:eastAsia="Times New Roman" w:hAnsi="Arial" w:cs="Arial"/>
          <w:b/>
          <w:lang w:val="nl-BE"/>
        </w:rPr>
        <w:t>.</w:t>
      </w:r>
    </w:p>
    <w:p w:rsidR="006F19A0" w:rsidRPr="0001656D" w:rsidRDefault="008B794B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(1) </w:t>
      </w:r>
      <w:r w:rsidR="00BF4323" w:rsidRPr="0001656D">
        <w:rPr>
          <w:rFonts w:ascii="Arial" w:eastAsia="Times New Roman" w:hAnsi="Arial" w:cs="Arial"/>
          <w:lang w:val="ru-RU"/>
        </w:rPr>
        <w:t>Заинтересоване међународне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 xml:space="preserve">и стране </w:t>
      </w:r>
      <w:r w:rsidR="00BF4323" w:rsidRPr="0001656D">
        <w:rPr>
          <w:rFonts w:ascii="Arial" w:eastAsia="Times New Roman" w:hAnsi="Arial" w:cs="Arial"/>
          <w:lang w:val="ru-RU"/>
        </w:rPr>
        <w:t>организације и удружења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>к</w:t>
      </w:r>
      <w:r w:rsidR="00BF4323" w:rsidRPr="0001656D">
        <w:rPr>
          <w:rFonts w:ascii="Arial" w:eastAsia="Times New Roman" w:hAnsi="Arial" w:cs="Arial"/>
          <w:lang w:val="ru-RU"/>
        </w:rPr>
        <w:t>оја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желе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да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прате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рад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органа за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спровођење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795AA0">
        <w:rPr>
          <w:rFonts w:ascii="Arial" w:eastAsia="Times New Roman" w:hAnsi="Arial" w:cs="Arial"/>
          <w:lang w:val="ru-RU"/>
        </w:rPr>
        <w:t>избора за народне посланике</w:t>
      </w:r>
      <w:r w:rsidR="00BF4323" w:rsidRPr="0001656D">
        <w:rPr>
          <w:rFonts w:ascii="Arial" w:eastAsia="Times New Roman" w:hAnsi="Arial" w:cs="Arial"/>
          <w:lang w:val="ru-RU"/>
        </w:rPr>
        <w:t xml:space="preserve"> подносе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пријаву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Републичкој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изборној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комисији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>до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C1708B" w:rsidRPr="0001656D">
        <w:rPr>
          <w:rFonts w:ascii="Arial" w:eastAsia="Times New Roman" w:hAnsi="Arial" w:cs="Arial"/>
          <w:lang w:val="ru-RU"/>
        </w:rPr>
        <w:t>13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  <w:r w:rsidR="00BF4323" w:rsidRPr="0001656D">
        <w:rPr>
          <w:rFonts w:ascii="Arial" w:eastAsia="Times New Roman" w:hAnsi="Arial" w:cs="Arial"/>
          <w:lang w:val="ru-RU"/>
        </w:rPr>
        <w:t>априла</w:t>
      </w:r>
      <w:r w:rsidR="00BF4323" w:rsidRPr="0001656D">
        <w:rPr>
          <w:rFonts w:ascii="Arial" w:eastAsia="Times New Roman" w:hAnsi="Arial" w:cs="Arial"/>
          <w:lang w:val="nl-BE"/>
        </w:rPr>
        <w:t xml:space="preserve"> 20</w:t>
      </w:r>
      <w:r w:rsidR="00C1708B" w:rsidRPr="0001656D">
        <w:rPr>
          <w:rFonts w:ascii="Arial" w:eastAsia="Times New Roman" w:hAnsi="Arial" w:cs="Arial"/>
          <w:lang w:val="ru-RU"/>
        </w:rPr>
        <w:t>16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  <w:r w:rsidR="00BF4323" w:rsidRPr="0001656D">
        <w:rPr>
          <w:rFonts w:ascii="Arial" w:eastAsia="Times New Roman" w:hAnsi="Arial" w:cs="Arial"/>
          <w:lang w:val="ru-RU"/>
        </w:rPr>
        <w:t xml:space="preserve">године, на </w:t>
      </w:r>
      <w:r w:rsidRPr="0001656D">
        <w:rPr>
          <w:rFonts w:ascii="Arial" w:eastAsia="Times New Roman" w:hAnsi="Arial" w:cs="Arial"/>
          <w:lang w:val="ru-RU"/>
        </w:rPr>
        <w:t>О</w:t>
      </w:r>
      <w:r w:rsidR="00BF4323" w:rsidRPr="0001656D">
        <w:rPr>
          <w:rFonts w:ascii="Arial" w:eastAsia="Times New Roman" w:hAnsi="Arial" w:cs="Arial"/>
          <w:lang w:val="ru-RU"/>
        </w:rPr>
        <w:t xml:space="preserve">брасцу </w:t>
      </w:r>
      <w:r w:rsidR="00BF4323" w:rsidRPr="0001656D">
        <w:rPr>
          <w:rFonts w:ascii="Arial" w:eastAsia="Times New Roman" w:hAnsi="Arial" w:cs="Arial"/>
          <w:i/>
          <w:lang w:val="ru-RU"/>
        </w:rPr>
        <w:t>НП</w:t>
      </w:r>
      <w:r w:rsidRPr="0001656D">
        <w:rPr>
          <w:rFonts w:ascii="Arial" w:eastAsia="Times New Roman" w:hAnsi="Arial" w:cs="Arial"/>
          <w:i/>
          <w:lang w:val="ru-RU"/>
        </w:rPr>
        <w:t>РС</w:t>
      </w:r>
      <w:r w:rsidR="00BF4323" w:rsidRPr="0001656D">
        <w:rPr>
          <w:rFonts w:ascii="Arial" w:eastAsia="Times New Roman" w:hAnsi="Arial" w:cs="Arial"/>
          <w:i/>
          <w:lang w:val="ru-RU"/>
        </w:rPr>
        <w:t>-</w:t>
      </w:r>
      <w:r w:rsidR="00CE53F6" w:rsidRPr="0001656D">
        <w:rPr>
          <w:rFonts w:ascii="Arial" w:eastAsia="Times New Roman" w:hAnsi="Arial" w:cs="Arial"/>
          <w:i/>
          <w:lang w:val="ru-RU"/>
        </w:rPr>
        <w:t>20</w:t>
      </w:r>
      <w:r w:rsidR="00271F53" w:rsidRPr="0001656D">
        <w:rPr>
          <w:rFonts w:ascii="Arial" w:eastAsia="Times New Roman" w:hAnsi="Arial" w:cs="Arial"/>
          <w:i/>
          <w:lang w:val="ru-RU"/>
        </w:rPr>
        <w:t>/</w:t>
      </w:r>
      <w:r w:rsidR="00BF4323" w:rsidRPr="0001656D">
        <w:rPr>
          <w:rFonts w:ascii="Arial" w:eastAsia="Times New Roman" w:hAnsi="Arial" w:cs="Arial"/>
          <w:i/>
          <w:lang w:val="ru-RU"/>
        </w:rPr>
        <w:t>1</w:t>
      </w:r>
      <w:r w:rsidRPr="0001656D">
        <w:rPr>
          <w:rFonts w:ascii="Arial" w:eastAsia="Times New Roman" w:hAnsi="Arial" w:cs="Arial"/>
          <w:i/>
          <w:lang w:val="ru-RU"/>
        </w:rPr>
        <w:t>6</w:t>
      </w:r>
      <w:r w:rsidR="00BF4323" w:rsidRPr="0001656D">
        <w:rPr>
          <w:rFonts w:ascii="Arial" w:eastAsia="Times New Roman" w:hAnsi="Arial" w:cs="Arial"/>
          <w:lang w:val="nl-BE"/>
        </w:rPr>
        <w:t>.</w:t>
      </w:r>
      <w:r w:rsidR="00BF4323" w:rsidRPr="0001656D">
        <w:rPr>
          <w:rFonts w:ascii="Arial" w:eastAsia="Times New Roman" w:hAnsi="Arial" w:cs="Arial"/>
        </w:rPr>
        <w:t xml:space="preserve"> </w:t>
      </w:r>
    </w:p>
    <w:p w:rsidR="00BF4323" w:rsidRPr="0001656D" w:rsidRDefault="006F19A0" w:rsidP="00BE740A">
      <w:pPr>
        <w:widowControl w:val="0"/>
        <w:spacing w:after="6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 xml:space="preserve">(2) </w:t>
      </w:r>
      <w:r w:rsidR="00BF4323" w:rsidRPr="0001656D">
        <w:rPr>
          <w:rFonts w:ascii="Arial" w:eastAsia="Times New Roman" w:hAnsi="Arial" w:cs="Arial"/>
        </w:rPr>
        <w:t>Уз пријаву се прилаже и списак лица која се пријављују за посматраче рада органа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спровођењу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 xml:space="preserve">избора за народне посланике </w:t>
      </w:r>
      <w:r w:rsidR="00BF4323" w:rsidRPr="0001656D">
        <w:rPr>
          <w:rFonts w:ascii="Arial" w:eastAsia="Times New Roman" w:hAnsi="Arial" w:cs="Arial"/>
        </w:rPr>
        <w:t xml:space="preserve">(страни посматрачи), </w:t>
      </w:r>
      <w:r w:rsidR="00516AC4" w:rsidRPr="0001656D">
        <w:rPr>
          <w:rFonts w:ascii="Arial" w:eastAsia="Times New Roman" w:hAnsi="Arial" w:cs="Arial"/>
        </w:rPr>
        <w:t xml:space="preserve">као и </w:t>
      </w:r>
      <w:r w:rsidR="00516AC4">
        <w:rPr>
          <w:rFonts w:ascii="Arial" w:eastAsia="Times New Roman" w:hAnsi="Arial" w:cs="Arial"/>
        </w:rPr>
        <w:t xml:space="preserve">списак </w:t>
      </w:r>
      <w:r w:rsidR="00516AC4" w:rsidRPr="0001656D">
        <w:rPr>
          <w:rFonts w:ascii="Arial" w:eastAsia="Times New Roman" w:hAnsi="Arial" w:cs="Arial"/>
        </w:rPr>
        <w:t>преводилаца који ће бити у пратњи пријављених посматрача</w:t>
      </w:r>
      <w:r w:rsidR="00516AC4">
        <w:rPr>
          <w:rFonts w:ascii="Arial" w:eastAsia="Times New Roman" w:hAnsi="Arial" w:cs="Arial"/>
        </w:rPr>
        <w:t>,</w:t>
      </w:r>
      <w:r w:rsidR="00516AC4" w:rsidRPr="0001656D">
        <w:rPr>
          <w:rFonts w:ascii="Arial" w:eastAsia="Times New Roman" w:hAnsi="Arial" w:cs="Arial"/>
        </w:rPr>
        <w:t xml:space="preserve"> </w:t>
      </w:r>
      <w:r w:rsidR="00BF4323" w:rsidRPr="0001656D">
        <w:rPr>
          <w:rFonts w:ascii="Arial" w:eastAsia="Times New Roman" w:hAnsi="Arial" w:cs="Arial"/>
        </w:rPr>
        <w:t xml:space="preserve">на </w:t>
      </w:r>
      <w:r w:rsidR="008B794B" w:rsidRPr="0001656D">
        <w:rPr>
          <w:rFonts w:ascii="Arial" w:eastAsia="Times New Roman" w:hAnsi="Arial" w:cs="Arial"/>
        </w:rPr>
        <w:t xml:space="preserve">Обрасцу </w:t>
      </w:r>
      <w:r w:rsidR="00BF4323" w:rsidRPr="0001656D">
        <w:rPr>
          <w:rFonts w:ascii="Arial" w:eastAsia="Times New Roman" w:hAnsi="Arial" w:cs="Arial"/>
          <w:i/>
        </w:rPr>
        <w:t>НП</w:t>
      </w:r>
      <w:r w:rsidR="008B794B" w:rsidRPr="0001656D">
        <w:rPr>
          <w:rFonts w:ascii="Arial" w:eastAsia="Times New Roman" w:hAnsi="Arial" w:cs="Arial"/>
          <w:i/>
        </w:rPr>
        <w:t>РС</w:t>
      </w:r>
      <w:r w:rsidR="00BF4323" w:rsidRPr="0001656D">
        <w:rPr>
          <w:rFonts w:ascii="Arial" w:eastAsia="Times New Roman" w:hAnsi="Arial" w:cs="Arial"/>
          <w:i/>
        </w:rPr>
        <w:t>-</w:t>
      </w:r>
      <w:r w:rsidR="00CE53F6" w:rsidRPr="0001656D">
        <w:rPr>
          <w:rFonts w:ascii="Arial" w:eastAsia="Times New Roman" w:hAnsi="Arial" w:cs="Arial"/>
          <w:i/>
        </w:rPr>
        <w:t>21</w:t>
      </w:r>
      <w:r w:rsidR="00271F53" w:rsidRPr="0001656D">
        <w:rPr>
          <w:rFonts w:ascii="Arial" w:eastAsia="Times New Roman" w:hAnsi="Arial" w:cs="Arial"/>
          <w:i/>
        </w:rPr>
        <w:t>/</w:t>
      </w:r>
      <w:r w:rsidR="00BF4323" w:rsidRPr="0001656D">
        <w:rPr>
          <w:rFonts w:ascii="Arial" w:eastAsia="Times New Roman" w:hAnsi="Arial" w:cs="Arial"/>
          <w:i/>
        </w:rPr>
        <w:t>1</w:t>
      </w:r>
      <w:r w:rsidR="008B794B" w:rsidRPr="0001656D">
        <w:rPr>
          <w:rFonts w:ascii="Arial" w:eastAsia="Times New Roman" w:hAnsi="Arial" w:cs="Arial"/>
          <w:i/>
        </w:rPr>
        <w:t>6</w:t>
      </w:r>
      <w:r w:rsidR="00BF4323" w:rsidRPr="0001656D">
        <w:rPr>
          <w:rFonts w:ascii="Arial" w:eastAsia="Times New Roman" w:hAnsi="Arial" w:cs="Arial"/>
        </w:rPr>
        <w:t>.</w:t>
      </w:r>
    </w:p>
    <w:p w:rsidR="00317B3D" w:rsidRPr="0001656D" w:rsidRDefault="008B794B" w:rsidP="00BE740A">
      <w:pPr>
        <w:pStyle w:val="NormalWeb"/>
        <w:widowControl w:val="0"/>
        <w:spacing w:before="0" w:beforeAutospacing="0" w:after="60"/>
        <w:ind w:firstLine="720"/>
        <w:rPr>
          <w:rFonts w:ascii="Arial" w:hAnsi="Arial" w:cs="Arial"/>
          <w:color w:val="000000"/>
          <w:sz w:val="22"/>
          <w:szCs w:val="22"/>
          <w:lang w:val="ru-RU"/>
        </w:rPr>
      </w:pPr>
      <w:r w:rsidRPr="0001656D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="00317B3D" w:rsidRPr="0001656D"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>) Пријаву и списак</w:t>
      </w:r>
      <w:r w:rsidR="006F19A0"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 посматрача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795AA0">
        <w:rPr>
          <w:rFonts w:ascii="Arial" w:hAnsi="Arial" w:cs="Arial"/>
          <w:color w:val="000000"/>
          <w:sz w:val="22"/>
          <w:szCs w:val="22"/>
          <w:lang w:val="ru-RU"/>
        </w:rPr>
        <w:t xml:space="preserve">Републичка изборна комисија 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>без одлагања доставља Министарству спољних послова,</w:t>
      </w:r>
      <w:r w:rsidR="006F19A0"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 које је 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дужно да </w:t>
      </w:r>
      <w:r w:rsidR="006F19A0"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своје 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>мишљење о пријави достави</w:t>
      </w:r>
      <w:r w:rsidR="00317B3D"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 Републичкој изборној комисији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 xml:space="preserve"> у року од три дана од дана </w:t>
      </w:r>
      <w:r w:rsidR="00795AA0">
        <w:rPr>
          <w:rFonts w:ascii="Arial" w:hAnsi="Arial" w:cs="Arial"/>
          <w:color w:val="000000"/>
          <w:sz w:val="22"/>
          <w:szCs w:val="22"/>
          <w:lang w:val="ru-RU"/>
        </w:rPr>
        <w:t>када је пријаву примило</w:t>
      </w:r>
      <w:r w:rsidRPr="0001656D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317B3D" w:rsidRPr="0001656D" w:rsidRDefault="0019088B" w:rsidP="00BE740A">
      <w:pPr>
        <w:pStyle w:val="NormalWeb"/>
        <w:widowControl w:val="0"/>
        <w:spacing w:before="0" w:beforeAutospacing="0" w:after="60"/>
        <w:ind w:firstLine="720"/>
        <w:rPr>
          <w:rFonts w:ascii="Arial" w:hAnsi="Arial" w:cs="Arial"/>
          <w:sz w:val="22"/>
          <w:szCs w:val="22"/>
          <w:lang w:val="ru-RU"/>
        </w:rPr>
      </w:pPr>
      <w:r w:rsidRPr="0001656D">
        <w:rPr>
          <w:rFonts w:ascii="Arial" w:hAnsi="Arial" w:cs="Arial"/>
          <w:sz w:val="22"/>
          <w:szCs w:val="22"/>
          <w:lang w:val="ru-RU"/>
        </w:rPr>
        <w:t>(</w:t>
      </w:r>
      <w:r w:rsidR="00317B3D" w:rsidRPr="0001656D">
        <w:rPr>
          <w:rFonts w:ascii="Arial" w:hAnsi="Arial" w:cs="Arial"/>
          <w:sz w:val="22"/>
          <w:szCs w:val="22"/>
          <w:lang w:val="ru-RU"/>
        </w:rPr>
        <w:t>4</w:t>
      </w:r>
      <w:r w:rsidRPr="0001656D">
        <w:rPr>
          <w:rFonts w:ascii="Arial" w:hAnsi="Arial" w:cs="Arial"/>
          <w:sz w:val="22"/>
          <w:szCs w:val="22"/>
          <w:lang w:val="ru-RU"/>
        </w:rPr>
        <w:t xml:space="preserve">) </w:t>
      </w:r>
      <w:r w:rsidR="00CD12E5">
        <w:rPr>
          <w:rFonts w:ascii="Arial" w:hAnsi="Arial" w:cs="Arial"/>
          <w:sz w:val="22"/>
          <w:szCs w:val="22"/>
          <w:lang w:val="ru-RU"/>
        </w:rPr>
        <w:t>Ако је мишљење</w:t>
      </w:r>
      <w:r w:rsidR="00BF4323" w:rsidRPr="0001656D">
        <w:rPr>
          <w:rFonts w:ascii="Arial" w:hAnsi="Arial" w:cs="Arial"/>
          <w:sz w:val="22"/>
          <w:szCs w:val="22"/>
          <w:lang w:val="ru-RU"/>
        </w:rPr>
        <w:t xml:space="preserve"> Министарства спољних послова</w:t>
      </w:r>
      <w:r w:rsidR="00CD12E5">
        <w:rPr>
          <w:rFonts w:ascii="Arial" w:hAnsi="Arial" w:cs="Arial"/>
          <w:sz w:val="22"/>
          <w:szCs w:val="22"/>
          <w:lang w:val="ru-RU"/>
        </w:rPr>
        <w:t xml:space="preserve"> позитивно</w:t>
      </w:r>
      <w:r w:rsidR="00BF4323" w:rsidRPr="0001656D">
        <w:rPr>
          <w:rFonts w:ascii="Arial" w:hAnsi="Arial" w:cs="Arial"/>
          <w:sz w:val="22"/>
          <w:szCs w:val="22"/>
          <w:lang w:val="ru-RU"/>
        </w:rPr>
        <w:t xml:space="preserve">, </w:t>
      </w:r>
      <w:r w:rsidR="001F5B71">
        <w:rPr>
          <w:rFonts w:ascii="Arial" w:hAnsi="Arial" w:cs="Arial"/>
          <w:sz w:val="22"/>
          <w:szCs w:val="22"/>
          <w:lang w:val="ru-RU"/>
        </w:rPr>
        <w:t>Радна група</w:t>
      </w:r>
      <w:r w:rsidR="00317B3D" w:rsidRPr="0001656D">
        <w:rPr>
          <w:rFonts w:ascii="Arial" w:hAnsi="Arial" w:cs="Arial"/>
          <w:sz w:val="22"/>
          <w:szCs w:val="22"/>
          <w:lang w:val="ru-RU"/>
        </w:rPr>
        <w:t xml:space="preserve"> Републичке изборне комисије за посматраче поднеће извештај на </w:t>
      </w:r>
      <w:r w:rsidR="00317B3D" w:rsidRPr="0001656D">
        <w:rPr>
          <w:rFonts w:ascii="Arial" w:hAnsi="Arial" w:cs="Arial"/>
          <w:sz w:val="22"/>
          <w:szCs w:val="22"/>
          <w:lang w:val="ru-RU"/>
        </w:rPr>
        <w:lastRenderedPageBreak/>
        <w:t>седници Републичке изборне комисије.</w:t>
      </w:r>
    </w:p>
    <w:p w:rsidR="00317B3D" w:rsidRPr="0001656D" w:rsidRDefault="00317B3D" w:rsidP="00BE740A">
      <w:pPr>
        <w:pStyle w:val="NormalWeb"/>
        <w:widowControl w:val="0"/>
        <w:spacing w:before="0" w:beforeAutospacing="0" w:after="240"/>
        <w:ind w:firstLine="720"/>
        <w:rPr>
          <w:rFonts w:ascii="Arial" w:hAnsi="Arial" w:cs="Arial"/>
          <w:sz w:val="22"/>
          <w:szCs w:val="22"/>
        </w:rPr>
      </w:pPr>
      <w:r w:rsidRPr="0001656D">
        <w:rPr>
          <w:rFonts w:ascii="Arial" w:hAnsi="Arial" w:cs="Arial"/>
          <w:sz w:val="22"/>
          <w:szCs w:val="22"/>
          <w:lang w:val="ru-RU"/>
        </w:rPr>
        <w:t>(5) Испуњеност услова да страни посматрачи прате рад органа</w:t>
      </w:r>
      <w:r w:rsidRPr="0001656D">
        <w:rPr>
          <w:rFonts w:ascii="Arial" w:hAnsi="Arial" w:cs="Arial"/>
          <w:sz w:val="22"/>
          <w:szCs w:val="22"/>
          <w:lang w:val="nl-BE"/>
        </w:rPr>
        <w:t xml:space="preserve"> </w:t>
      </w:r>
      <w:r w:rsidRPr="0001656D">
        <w:rPr>
          <w:rFonts w:ascii="Arial" w:hAnsi="Arial" w:cs="Arial"/>
          <w:sz w:val="22"/>
          <w:szCs w:val="22"/>
          <w:lang w:val="ru-RU"/>
        </w:rPr>
        <w:t>на</w:t>
      </w:r>
      <w:r w:rsidRPr="0001656D">
        <w:rPr>
          <w:rFonts w:ascii="Arial" w:hAnsi="Arial" w:cs="Arial"/>
          <w:sz w:val="22"/>
          <w:szCs w:val="22"/>
          <w:lang w:val="nl-BE"/>
        </w:rPr>
        <w:t xml:space="preserve"> </w:t>
      </w:r>
      <w:r w:rsidRPr="0001656D">
        <w:rPr>
          <w:rFonts w:ascii="Arial" w:hAnsi="Arial" w:cs="Arial"/>
          <w:sz w:val="22"/>
          <w:szCs w:val="22"/>
          <w:lang w:val="ru-RU"/>
        </w:rPr>
        <w:t>спровођењу</w:t>
      </w:r>
      <w:r w:rsidRPr="0001656D">
        <w:rPr>
          <w:rFonts w:ascii="Arial" w:hAnsi="Arial" w:cs="Arial"/>
          <w:sz w:val="22"/>
          <w:szCs w:val="22"/>
          <w:lang w:val="nl-BE"/>
        </w:rPr>
        <w:t xml:space="preserve"> </w:t>
      </w:r>
      <w:r w:rsidR="00406516">
        <w:rPr>
          <w:rFonts w:ascii="Arial" w:hAnsi="Arial" w:cs="Arial"/>
          <w:sz w:val="22"/>
          <w:szCs w:val="22"/>
          <w:lang w:val="ru-RU"/>
        </w:rPr>
        <w:t>избора за народне посланике</w:t>
      </w:r>
      <w:r w:rsidRPr="0001656D">
        <w:rPr>
          <w:rFonts w:ascii="Arial" w:hAnsi="Arial" w:cs="Arial"/>
          <w:sz w:val="22"/>
          <w:szCs w:val="22"/>
          <w:lang w:val="ru-RU"/>
        </w:rPr>
        <w:t xml:space="preserve"> констатује председавајући на седници Републичке изборне комисије, на основу извештаја Радне групе Републичке изборне комисије за посматраче.</w:t>
      </w:r>
    </w:p>
    <w:p w:rsidR="00BF4323" w:rsidRPr="0001656D" w:rsidRDefault="00BF4323" w:rsidP="00BE740A">
      <w:pPr>
        <w:widowControl w:val="0"/>
        <w:spacing w:after="120"/>
        <w:jc w:val="center"/>
        <w:rPr>
          <w:rFonts w:ascii="Arial" w:eastAsia="Times New Roman" w:hAnsi="Arial" w:cs="Arial"/>
          <w:b/>
        </w:rPr>
      </w:pPr>
      <w:r w:rsidRPr="0001656D">
        <w:rPr>
          <w:rFonts w:ascii="Arial" w:eastAsia="Times New Roman" w:hAnsi="Arial" w:cs="Arial"/>
          <w:b/>
        </w:rPr>
        <w:t xml:space="preserve">Члан </w:t>
      </w:r>
      <w:r w:rsidR="00A561F7">
        <w:rPr>
          <w:rFonts w:ascii="Arial" w:eastAsia="Times New Roman" w:hAnsi="Arial" w:cs="Arial"/>
          <w:b/>
        </w:rPr>
        <w:t>76</w:t>
      </w:r>
      <w:r w:rsidRPr="0001656D">
        <w:rPr>
          <w:rFonts w:ascii="Arial" w:eastAsia="Times New Roman" w:hAnsi="Arial" w:cs="Arial"/>
          <w:b/>
        </w:rPr>
        <w:t>.</w:t>
      </w:r>
    </w:p>
    <w:p w:rsidR="00317B3D" w:rsidRPr="0001656D" w:rsidRDefault="00A7302C" w:rsidP="00BE740A">
      <w:pPr>
        <w:widowControl w:val="0"/>
        <w:spacing w:after="60"/>
        <w:ind w:firstLine="720"/>
        <w:rPr>
          <w:rFonts w:ascii="Arial" w:eastAsia="Times New Roman" w:hAnsi="Arial" w:cs="Arial"/>
          <w:lang w:val="ru-RU"/>
        </w:rPr>
      </w:pPr>
      <w:r w:rsidRPr="0001656D">
        <w:rPr>
          <w:rFonts w:ascii="Arial" w:eastAsia="Times New Roman" w:hAnsi="Arial" w:cs="Arial"/>
          <w:lang w:val="ru-RU"/>
        </w:rPr>
        <w:t xml:space="preserve">(1) </w:t>
      </w:r>
      <w:r w:rsidR="00BF4323" w:rsidRPr="0001656D">
        <w:rPr>
          <w:rFonts w:ascii="Arial" w:eastAsia="Times New Roman" w:hAnsi="Arial" w:cs="Arial"/>
          <w:lang w:val="ru-RU"/>
        </w:rPr>
        <w:t>Заинтересовани представници страних држава који желе да прате рад</w:t>
      </w:r>
      <w:r w:rsidR="00317B3D" w:rsidRPr="0001656D">
        <w:rPr>
          <w:rFonts w:ascii="Arial" w:eastAsia="Times New Roman" w:hAnsi="Arial" w:cs="Arial"/>
          <w:lang w:val="ru-RU"/>
        </w:rPr>
        <w:t xml:space="preserve"> </w:t>
      </w:r>
      <w:r w:rsidR="00795AA0">
        <w:rPr>
          <w:rFonts w:ascii="Arial" w:eastAsia="Times New Roman" w:hAnsi="Arial" w:cs="Arial"/>
          <w:lang w:val="ru-RU"/>
        </w:rPr>
        <w:t>бирачких одбора</w:t>
      </w:r>
      <w:r w:rsidR="00BF4323" w:rsidRPr="0001656D">
        <w:rPr>
          <w:rFonts w:ascii="Arial" w:eastAsia="Times New Roman" w:hAnsi="Arial" w:cs="Arial"/>
          <w:lang w:val="ru-RU"/>
        </w:rPr>
        <w:t xml:space="preserve"> подносе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пријаву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Републичкој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изборној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516AC4">
        <w:rPr>
          <w:rFonts w:ascii="Arial" w:eastAsia="Times New Roman" w:hAnsi="Arial" w:cs="Arial"/>
          <w:lang w:val="ru-RU"/>
        </w:rPr>
        <w:t>комисији</w:t>
      </w:r>
      <w:r w:rsidR="00BF4323" w:rsidRPr="0001656D">
        <w:rPr>
          <w:rFonts w:ascii="Arial" w:eastAsia="Times New Roman" w:hAnsi="Arial" w:cs="Arial"/>
          <w:lang w:val="ru-RU"/>
        </w:rPr>
        <w:t xml:space="preserve"> преко Министарства спољних послова,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>до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837EA6" w:rsidRPr="0001656D">
        <w:rPr>
          <w:rFonts w:ascii="Arial" w:eastAsia="Times New Roman" w:hAnsi="Arial" w:cs="Arial"/>
          <w:lang w:val="ru-RU"/>
        </w:rPr>
        <w:t>13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  <w:r w:rsidR="00BF4323" w:rsidRPr="0001656D">
        <w:rPr>
          <w:rFonts w:ascii="Arial" w:eastAsia="Times New Roman" w:hAnsi="Arial" w:cs="Arial"/>
          <w:lang w:val="ru-RU"/>
        </w:rPr>
        <w:t>априла</w:t>
      </w:r>
      <w:r w:rsidR="00BF4323" w:rsidRPr="0001656D">
        <w:rPr>
          <w:rFonts w:ascii="Arial" w:eastAsia="Times New Roman" w:hAnsi="Arial" w:cs="Arial"/>
          <w:lang w:val="nl-BE"/>
        </w:rPr>
        <w:t xml:space="preserve"> 20</w:t>
      </w:r>
      <w:r w:rsidR="00F26995" w:rsidRPr="0001656D">
        <w:rPr>
          <w:rFonts w:ascii="Arial" w:eastAsia="Times New Roman" w:hAnsi="Arial" w:cs="Arial"/>
          <w:lang w:val="ru-RU"/>
        </w:rPr>
        <w:t>16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  <w:r w:rsidR="00BF4323" w:rsidRPr="0001656D">
        <w:rPr>
          <w:rFonts w:ascii="Arial" w:eastAsia="Times New Roman" w:hAnsi="Arial" w:cs="Arial"/>
          <w:lang w:val="ru-RU"/>
        </w:rPr>
        <w:t xml:space="preserve">године, на </w:t>
      </w:r>
      <w:r w:rsidR="00F26995" w:rsidRPr="0001656D">
        <w:rPr>
          <w:rFonts w:ascii="Arial" w:eastAsia="Times New Roman" w:hAnsi="Arial" w:cs="Arial"/>
          <w:lang w:val="ru-RU"/>
        </w:rPr>
        <w:t>О</w:t>
      </w:r>
      <w:r w:rsidR="00BF4323" w:rsidRPr="0001656D">
        <w:rPr>
          <w:rFonts w:ascii="Arial" w:eastAsia="Times New Roman" w:hAnsi="Arial" w:cs="Arial"/>
          <w:lang w:val="ru-RU"/>
        </w:rPr>
        <w:t xml:space="preserve">брасцу </w:t>
      </w:r>
      <w:r w:rsidR="00BF4323" w:rsidRPr="0001656D">
        <w:rPr>
          <w:rFonts w:ascii="Arial" w:eastAsia="Times New Roman" w:hAnsi="Arial" w:cs="Arial"/>
          <w:i/>
          <w:lang w:val="ru-RU"/>
        </w:rPr>
        <w:t>НП</w:t>
      </w:r>
      <w:r w:rsidR="00F26995" w:rsidRPr="0001656D">
        <w:rPr>
          <w:rFonts w:ascii="Arial" w:eastAsia="Times New Roman" w:hAnsi="Arial" w:cs="Arial"/>
          <w:i/>
          <w:lang w:val="ru-RU"/>
        </w:rPr>
        <w:t>РС</w:t>
      </w:r>
      <w:r w:rsidR="00BF4323" w:rsidRPr="0001656D">
        <w:rPr>
          <w:rFonts w:ascii="Arial" w:eastAsia="Times New Roman" w:hAnsi="Arial" w:cs="Arial"/>
          <w:i/>
          <w:lang w:val="ru-RU"/>
        </w:rPr>
        <w:t>-</w:t>
      </w:r>
      <w:r w:rsidR="00CE53F6" w:rsidRPr="0001656D">
        <w:rPr>
          <w:rFonts w:ascii="Arial" w:eastAsia="Times New Roman" w:hAnsi="Arial" w:cs="Arial"/>
          <w:i/>
          <w:lang w:val="ru-RU"/>
        </w:rPr>
        <w:t>20</w:t>
      </w:r>
      <w:r w:rsidR="00271F53" w:rsidRPr="0001656D">
        <w:rPr>
          <w:rFonts w:ascii="Arial" w:eastAsia="Times New Roman" w:hAnsi="Arial" w:cs="Arial"/>
          <w:i/>
          <w:lang w:val="ru-RU"/>
        </w:rPr>
        <w:t>/</w:t>
      </w:r>
      <w:r w:rsidR="00F26995" w:rsidRPr="0001656D">
        <w:rPr>
          <w:rFonts w:ascii="Arial" w:eastAsia="Times New Roman" w:hAnsi="Arial" w:cs="Arial"/>
          <w:i/>
          <w:lang w:val="ru-RU"/>
        </w:rPr>
        <w:t>16</w:t>
      </w:r>
      <w:r w:rsidR="00BF4323" w:rsidRPr="0001656D">
        <w:rPr>
          <w:rFonts w:ascii="Arial" w:eastAsia="Times New Roman" w:hAnsi="Arial" w:cs="Arial"/>
          <w:lang w:val="ru-RU"/>
        </w:rPr>
        <w:t xml:space="preserve">. </w:t>
      </w:r>
    </w:p>
    <w:p w:rsidR="00BF4323" w:rsidRPr="0001656D" w:rsidRDefault="00317B3D" w:rsidP="00BE740A">
      <w:pPr>
        <w:widowControl w:val="0"/>
        <w:spacing w:after="60"/>
        <w:ind w:firstLine="720"/>
        <w:rPr>
          <w:rFonts w:ascii="Arial" w:eastAsia="Times New Roman" w:hAnsi="Arial" w:cs="Arial"/>
          <w:lang w:val="ru-RU"/>
        </w:rPr>
      </w:pPr>
      <w:r w:rsidRPr="0001656D">
        <w:rPr>
          <w:rFonts w:ascii="Arial" w:eastAsia="Times New Roman" w:hAnsi="Arial" w:cs="Arial"/>
        </w:rPr>
        <w:t xml:space="preserve">(2) </w:t>
      </w:r>
      <w:r w:rsidR="00BF4323" w:rsidRPr="0001656D">
        <w:rPr>
          <w:rFonts w:ascii="Arial" w:eastAsia="Times New Roman" w:hAnsi="Arial" w:cs="Arial"/>
        </w:rPr>
        <w:t>Уз пријаву се прилаже и списак лица која се пријављују за посматраче рада бирачких одбора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спровођењу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 xml:space="preserve">избора за народне посланике </w:t>
      </w:r>
      <w:r w:rsidR="00BF4323" w:rsidRPr="0001656D">
        <w:rPr>
          <w:rFonts w:ascii="Arial" w:eastAsia="Times New Roman" w:hAnsi="Arial" w:cs="Arial"/>
        </w:rPr>
        <w:t xml:space="preserve">(страни посматрачи), </w:t>
      </w:r>
      <w:r w:rsidR="00F26995" w:rsidRPr="0001656D">
        <w:rPr>
          <w:rFonts w:ascii="Arial" w:eastAsia="Times New Roman" w:hAnsi="Arial" w:cs="Arial"/>
        </w:rPr>
        <w:t xml:space="preserve">као и </w:t>
      </w:r>
      <w:r w:rsidR="00516AC4">
        <w:rPr>
          <w:rFonts w:ascii="Arial" w:eastAsia="Times New Roman" w:hAnsi="Arial" w:cs="Arial"/>
        </w:rPr>
        <w:t xml:space="preserve">списак </w:t>
      </w:r>
      <w:r w:rsidR="00F26995" w:rsidRPr="0001656D">
        <w:rPr>
          <w:rFonts w:ascii="Arial" w:eastAsia="Times New Roman" w:hAnsi="Arial" w:cs="Arial"/>
        </w:rPr>
        <w:t xml:space="preserve">преводилаца који ће бити у пратњи пријављених посматрача, </w:t>
      </w:r>
      <w:r w:rsidR="00BF4323" w:rsidRPr="0001656D">
        <w:rPr>
          <w:rFonts w:ascii="Arial" w:eastAsia="Times New Roman" w:hAnsi="Arial" w:cs="Arial"/>
        </w:rPr>
        <w:t xml:space="preserve">на </w:t>
      </w:r>
      <w:r w:rsidR="00F26995" w:rsidRPr="0001656D">
        <w:rPr>
          <w:rFonts w:ascii="Arial" w:eastAsia="Times New Roman" w:hAnsi="Arial" w:cs="Arial"/>
        </w:rPr>
        <w:t>О</w:t>
      </w:r>
      <w:r w:rsidR="00BF4323" w:rsidRPr="0001656D">
        <w:rPr>
          <w:rFonts w:ascii="Arial" w:eastAsia="Times New Roman" w:hAnsi="Arial" w:cs="Arial"/>
        </w:rPr>
        <w:t xml:space="preserve">брасцу </w:t>
      </w:r>
      <w:r w:rsidR="00BF4323" w:rsidRPr="0001656D">
        <w:rPr>
          <w:rFonts w:ascii="Arial" w:eastAsia="Times New Roman" w:hAnsi="Arial" w:cs="Arial"/>
          <w:i/>
        </w:rPr>
        <w:t>НП</w:t>
      </w:r>
      <w:r w:rsidR="00F26995" w:rsidRPr="0001656D">
        <w:rPr>
          <w:rFonts w:ascii="Arial" w:eastAsia="Times New Roman" w:hAnsi="Arial" w:cs="Arial"/>
          <w:i/>
        </w:rPr>
        <w:t>РС</w:t>
      </w:r>
      <w:r w:rsidR="00BF4323" w:rsidRPr="0001656D">
        <w:rPr>
          <w:rFonts w:ascii="Arial" w:eastAsia="Times New Roman" w:hAnsi="Arial" w:cs="Arial"/>
          <w:i/>
        </w:rPr>
        <w:t>-</w:t>
      </w:r>
      <w:r w:rsidR="00CE53F6" w:rsidRPr="0001656D">
        <w:rPr>
          <w:rFonts w:ascii="Arial" w:eastAsia="Times New Roman" w:hAnsi="Arial" w:cs="Arial"/>
          <w:i/>
        </w:rPr>
        <w:t>21</w:t>
      </w:r>
      <w:r w:rsidR="00271F53" w:rsidRPr="0001656D">
        <w:rPr>
          <w:rFonts w:ascii="Arial" w:eastAsia="Times New Roman" w:hAnsi="Arial" w:cs="Arial"/>
          <w:i/>
        </w:rPr>
        <w:t>/</w:t>
      </w:r>
      <w:r w:rsidR="00F26995" w:rsidRPr="0001656D">
        <w:rPr>
          <w:rFonts w:ascii="Arial" w:eastAsia="Times New Roman" w:hAnsi="Arial" w:cs="Arial"/>
          <w:i/>
        </w:rPr>
        <w:t>16</w:t>
      </w:r>
      <w:r w:rsidR="00BF4323" w:rsidRPr="0001656D">
        <w:rPr>
          <w:rFonts w:ascii="Arial" w:eastAsia="Times New Roman" w:hAnsi="Arial" w:cs="Arial"/>
        </w:rPr>
        <w:t>.</w:t>
      </w:r>
    </w:p>
    <w:p w:rsidR="00BF4323" w:rsidRPr="0001656D" w:rsidRDefault="00A7302C" w:rsidP="00BE740A">
      <w:pPr>
        <w:widowControl w:val="0"/>
        <w:spacing w:after="60"/>
        <w:ind w:firstLine="720"/>
        <w:rPr>
          <w:rFonts w:ascii="Arial" w:eastAsia="Times New Roman" w:hAnsi="Arial" w:cs="Arial"/>
          <w:lang w:val="ru-RU"/>
        </w:rPr>
      </w:pPr>
      <w:r w:rsidRPr="0001656D">
        <w:rPr>
          <w:rFonts w:ascii="Arial" w:eastAsia="Times New Roman" w:hAnsi="Arial" w:cs="Arial"/>
          <w:lang w:val="ru-RU"/>
        </w:rPr>
        <w:t>(</w:t>
      </w:r>
      <w:r w:rsidR="00317B3D" w:rsidRPr="0001656D">
        <w:rPr>
          <w:rFonts w:ascii="Arial" w:eastAsia="Times New Roman" w:hAnsi="Arial" w:cs="Arial"/>
          <w:lang w:val="ru-RU"/>
        </w:rPr>
        <w:t>3</w:t>
      </w:r>
      <w:r w:rsidRPr="0001656D">
        <w:rPr>
          <w:rFonts w:ascii="Arial" w:eastAsia="Times New Roman" w:hAnsi="Arial" w:cs="Arial"/>
          <w:lang w:val="ru-RU"/>
        </w:rPr>
        <w:t xml:space="preserve">) </w:t>
      </w:r>
      <w:r w:rsidR="00BF4323" w:rsidRPr="0001656D">
        <w:rPr>
          <w:rFonts w:ascii="Arial" w:eastAsia="Times New Roman" w:hAnsi="Arial" w:cs="Arial"/>
          <w:lang w:val="ru-RU"/>
        </w:rPr>
        <w:t>Министарство спољних послова прослеђује пријаву и списак</w:t>
      </w:r>
      <w:r w:rsidR="00317B3D" w:rsidRPr="0001656D">
        <w:rPr>
          <w:rFonts w:ascii="Arial" w:eastAsia="Times New Roman" w:hAnsi="Arial" w:cs="Arial"/>
          <w:lang w:val="ru-RU"/>
        </w:rPr>
        <w:t xml:space="preserve"> страних посматрача</w:t>
      </w:r>
      <w:r w:rsidR="00BF4323" w:rsidRPr="0001656D">
        <w:rPr>
          <w:rFonts w:ascii="Arial" w:eastAsia="Times New Roman" w:hAnsi="Arial" w:cs="Arial"/>
          <w:lang w:val="ru-RU"/>
        </w:rPr>
        <w:t xml:space="preserve"> са мишљење</w:t>
      </w:r>
      <w:r w:rsidR="004949C4" w:rsidRPr="0001656D">
        <w:rPr>
          <w:rFonts w:ascii="Arial" w:eastAsia="Times New Roman" w:hAnsi="Arial" w:cs="Arial"/>
          <w:lang w:val="ru-RU"/>
        </w:rPr>
        <w:t xml:space="preserve">м Републичкој изборној комисији у року од три дана од дана </w:t>
      </w:r>
      <w:r w:rsidR="00795AA0">
        <w:rPr>
          <w:rFonts w:ascii="Arial" w:eastAsia="Times New Roman" w:hAnsi="Arial" w:cs="Arial"/>
          <w:lang w:val="ru-RU"/>
        </w:rPr>
        <w:t>када је пријаву примило</w:t>
      </w:r>
      <w:r w:rsidR="004949C4" w:rsidRPr="0001656D">
        <w:rPr>
          <w:rFonts w:ascii="Arial" w:eastAsia="Times New Roman" w:hAnsi="Arial" w:cs="Arial"/>
          <w:lang w:val="ru-RU"/>
        </w:rPr>
        <w:t>.</w:t>
      </w:r>
    </w:p>
    <w:p w:rsidR="00317B3D" w:rsidRPr="0001656D" w:rsidRDefault="00317B3D" w:rsidP="00BE740A">
      <w:pPr>
        <w:pStyle w:val="NormalWeb"/>
        <w:widowControl w:val="0"/>
        <w:spacing w:before="0" w:beforeAutospacing="0" w:after="60"/>
        <w:ind w:firstLine="720"/>
        <w:rPr>
          <w:rFonts w:ascii="Arial" w:hAnsi="Arial" w:cs="Arial"/>
          <w:sz w:val="22"/>
          <w:szCs w:val="22"/>
          <w:lang w:val="ru-RU"/>
        </w:rPr>
      </w:pPr>
      <w:bookmarkStart w:id="4" w:name="_Toc318645913"/>
      <w:r w:rsidRPr="0001656D">
        <w:rPr>
          <w:rFonts w:ascii="Arial" w:hAnsi="Arial" w:cs="Arial"/>
          <w:sz w:val="22"/>
          <w:szCs w:val="22"/>
          <w:lang w:val="ru-RU"/>
        </w:rPr>
        <w:t xml:space="preserve">(4) </w:t>
      </w:r>
      <w:r w:rsidR="00CD12E5">
        <w:rPr>
          <w:rFonts w:ascii="Arial" w:hAnsi="Arial" w:cs="Arial"/>
          <w:sz w:val="22"/>
          <w:szCs w:val="22"/>
          <w:lang w:val="ru-RU"/>
        </w:rPr>
        <w:t xml:space="preserve">Ако је мишљење </w:t>
      </w:r>
      <w:r w:rsidRPr="0001656D">
        <w:rPr>
          <w:rFonts w:ascii="Arial" w:hAnsi="Arial" w:cs="Arial"/>
          <w:sz w:val="22"/>
          <w:szCs w:val="22"/>
          <w:lang w:val="ru-RU"/>
        </w:rPr>
        <w:t>Министарства спољних послова</w:t>
      </w:r>
      <w:r w:rsidR="00CD12E5">
        <w:rPr>
          <w:rFonts w:ascii="Arial" w:hAnsi="Arial" w:cs="Arial"/>
          <w:sz w:val="22"/>
          <w:szCs w:val="22"/>
          <w:lang w:val="ru-RU"/>
        </w:rPr>
        <w:t xml:space="preserve"> позитивно</w:t>
      </w:r>
      <w:r w:rsidR="001F5B71">
        <w:rPr>
          <w:rFonts w:ascii="Arial" w:hAnsi="Arial" w:cs="Arial"/>
          <w:sz w:val="22"/>
          <w:szCs w:val="22"/>
          <w:lang w:val="ru-RU"/>
        </w:rPr>
        <w:t>, Радна група</w:t>
      </w:r>
      <w:r w:rsidRPr="0001656D">
        <w:rPr>
          <w:rFonts w:ascii="Arial" w:hAnsi="Arial" w:cs="Arial"/>
          <w:sz w:val="22"/>
          <w:szCs w:val="22"/>
          <w:lang w:val="ru-RU"/>
        </w:rPr>
        <w:t xml:space="preserve"> Републичке изборне комисије за посматраче поднеће извештај на седници Републичке изборне комисије.</w:t>
      </w:r>
    </w:p>
    <w:p w:rsidR="00317B3D" w:rsidRPr="0001656D" w:rsidRDefault="00317B3D" w:rsidP="00BE740A">
      <w:pPr>
        <w:pStyle w:val="NormalWeb"/>
        <w:widowControl w:val="0"/>
        <w:spacing w:before="0" w:beforeAutospacing="0" w:after="240"/>
        <w:ind w:firstLine="720"/>
        <w:rPr>
          <w:rFonts w:ascii="Arial" w:hAnsi="Arial" w:cs="Arial"/>
          <w:sz w:val="22"/>
          <w:szCs w:val="22"/>
        </w:rPr>
      </w:pPr>
      <w:r w:rsidRPr="0001656D">
        <w:rPr>
          <w:rFonts w:ascii="Arial" w:hAnsi="Arial" w:cs="Arial"/>
          <w:sz w:val="22"/>
          <w:szCs w:val="22"/>
          <w:lang w:val="ru-RU"/>
        </w:rPr>
        <w:t>(5) Испуњеност услова да страни посматрачи прате рад органа</w:t>
      </w:r>
      <w:r w:rsidRPr="0001656D">
        <w:rPr>
          <w:rFonts w:ascii="Arial" w:hAnsi="Arial" w:cs="Arial"/>
          <w:sz w:val="22"/>
          <w:szCs w:val="22"/>
          <w:lang w:val="nl-BE"/>
        </w:rPr>
        <w:t xml:space="preserve"> </w:t>
      </w:r>
      <w:r w:rsidRPr="0001656D">
        <w:rPr>
          <w:rFonts w:ascii="Arial" w:hAnsi="Arial" w:cs="Arial"/>
          <w:sz w:val="22"/>
          <w:szCs w:val="22"/>
          <w:lang w:val="ru-RU"/>
        </w:rPr>
        <w:t>на</w:t>
      </w:r>
      <w:r w:rsidRPr="0001656D">
        <w:rPr>
          <w:rFonts w:ascii="Arial" w:hAnsi="Arial" w:cs="Arial"/>
          <w:sz w:val="22"/>
          <w:szCs w:val="22"/>
          <w:lang w:val="nl-BE"/>
        </w:rPr>
        <w:t xml:space="preserve"> </w:t>
      </w:r>
      <w:r w:rsidRPr="0001656D">
        <w:rPr>
          <w:rFonts w:ascii="Arial" w:hAnsi="Arial" w:cs="Arial"/>
          <w:sz w:val="22"/>
          <w:szCs w:val="22"/>
          <w:lang w:val="ru-RU"/>
        </w:rPr>
        <w:t>спровођењу</w:t>
      </w:r>
      <w:r w:rsidRPr="0001656D">
        <w:rPr>
          <w:rFonts w:ascii="Arial" w:hAnsi="Arial" w:cs="Arial"/>
          <w:sz w:val="22"/>
          <w:szCs w:val="22"/>
          <w:lang w:val="nl-BE"/>
        </w:rPr>
        <w:t xml:space="preserve"> </w:t>
      </w:r>
      <w:r w:rsidR="00406516">
        <w:rPr>
          <w:rFonts w:ascii="Arial" w:hAnsi="Arial" w:cs="Arial"/>
          <w:sz w:val="22"/>
          <w:szCs w:val="22"/>
          <w:lang w:val="ru-RU"/>
        </w:rPr>
        <w:t>избора за народне посланике</w:t>
      </w:r>
      <w:r w:rsidRPr="0001656D">
        <w:rPr>
          <w:rFonts w:ascii="Arial" w:hAnsi="Arial" w:cs="Arial"/>
          <w:sz w:val="22"/>
          <w:szCs w:val="22"/>
          <w:lang w:val="ru-RU"/>
        </w:rPr>
        <w:t xml:space="preserve"> констатује председавајући на седници Републичке изборне комисије, на основу извештаја Радне групе Републичке изборне комисије за посматраче.</w:t>
      </w:r>
    </w:p>
    <w:p w:rsidR="00BF4323" w:rsidRPr="0001656D" w:rsidRDefault="00BF4323" w:rsidP="00BE740A">
      <w:pPr>
        <w:pStyle w:val="Heading2"/>
        <w:keepNext w:val="0"/>
        <w:widowControl w:val="0"/>
      </w:pPr>
      <w:r w:rsidRPr="0001656D">
        <w:t>Овлашћење и акредитаци</w:t>
      </w:r>
      <w:bookmarkEnd w:id="4"/>
      <w:r w:rsidRPr="0001656D">
        <w:t>је</w:t>
      </w:r>
    </w:p>
    <w:p w:rsidR="00BF4323" w:rsidRPr="0001656D" w:rsidRDefault="00BF4323" w:rsidP="00BE740A">
      <w:pPr>
        <w:widowControl w:val="0"/>
        <w:spacing w:after="120"/>
        <w:jc w:val="center"/>
        <w:rPr>
          <w:rFonts w:ascii="Arial" w:eastAsia="Times New Roman" w:hAnsi="Arial" w:cs="Arial"/>
          <w:b/>
        </w:rPr>
      </w:pPr>
      <w:r w:rsidRPr="0001656D">
        <w:rPr>
          <w:rFonts w:ascii="Arial" w:eastAsia="Times New Roman" w:hAnsi="Arial" w:cs="Arial"/>
          <w:b/>
          <w:lang w:val="ru-RU"/>
        </w:rPr>
        <w:t>Члан</w:t>
      </w:r>
      <w:r w:rsidRPr="0001656D">
        <w:rPr>
          <w:rFonts w:ascii="Arial" w:eastAsia="Times New Roman" w:hAnsi="Arial" w:cs="Arial"/>
          <w:b/>
          <w:lang w:val="nl-BE"/>
        </w:rPr>
        <w:t xml:space="preserve"> </w:t>
      </w:r>
      <w:r w:rsidR="00A561F7">
        <w:rPr>
          <w:rFonts w:ascii="Arial" w:eastAsia="Times New Roman" w:hAnsi="Arial" w:cs="Arial"/>
          <w:b/>
        </w:rPr>
        <w:t>77</w:t>
      </w:r>
      <w:r w:rsidRPr="0001656D">
        <w:rPr>
          <w:rFonts w:ascii="Arial" w:eastAsia="Times New Roman" w:hAnsi="Arial" w:cs="Arial"/>
          <w:b/>
          <w:lang w:val="nl-BE"/>
        </w:rPr>
        <w:t>.</w:t>
      </w:r>
    </w:p>
    <w:p w:rsidR="00BF4323" w:rsidRPr="0001656D" w:rsidRDefault="00BF4323" w:rsidP="00BE740A">
      <w:pPr>
        <w:widowControl w:val="0"/>
        <w:spacing w:after="6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</w:rPr>
        <w:tab/>
      </w:r>
      <w:r w:rsidR="004D2664" w:rsidRPr="0001656D">
        <w:rPr>
          <w:rFonts w:ascii="Arial" w:eastAsia="Times New Roman" w:hAnsi="Arial" w:cs="Arial"/>
        </w:rPr>
        <w:t xml:space="preserve">(1) </w:t>
      </w:r>
      <w:r w:rsidRPr="0001656D">
        <w:rPr>
          <w:rFonts w:ascii="Arial" w:eastAsia="Times New Roman" w:hAnsi="Arial" w:cs="Arial"/>
        </w:rPr>
        <w:t xml:space="preserve">По констатацији о испуњености услова за </w:t>
      </w:r>
      <w:r w:rsidRPr="0001656D">
        <w:rPr>
          <w:rFonts w:ascii="Arial" w:eastAsia="Times New Roman" w:hAnsi="Arial" w:cs="Arial"/>
          <w:lang w:val="ru-RU"/>
        </w:rPr>
        <w:t>праћење рада органа на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ru-RU"/>
        </w:rPr>
        <w:t>спровођењу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ru-RU"/>
        </w:rPr>
        <w:t xml:space="preserve">избора за народне посланике, Републичка изборна комисија подносиоцу пријаве издаје </w:t>
      </w:r>
      <w:r w:rsidR="009C2EEC" w:rsidRPr="0001656D">
        <w:rPr>
          <w:rFonts w:ascii="Arial" w:eastAsia="Times New Roman" w:hAnsi="Arial" w:cs="Arial"/>
          <w:lang w:val="ru-RU"/>
        </w:rPr>
        <w:t xml:space="preserve">одговарајуће </w:t>
      </w:r>
      <w:r w:rsidRPr="0001656D">
        <w:rPr>
          <w:rFonts w:ascii="Arial" w:eastAsia="Times New Roman" w:hAnsi="Arial" w:cs="Arial"/>
          <w:lang w:val="ru-RU"/>
        </w:rPr>
        <w:t>овлашћење, а домаћим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ru-RU"/>
        </w:rPr>
        <w:t>и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ru-RU"/>
        </w:rPr>
        <w:t>страним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ru-RU"/>
        </w:rPr>
        <w:t>посматрачима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="009C2EEC" w:rsidRPr="0001656D">
        <w:rPr>
          <w:rFonts w:ascii="Arial" w:eastAsia="Times New Roman" w:hAnsi="Arial" w:cs="Arial"/>
        </w:rPr>
        <w:t xml:space="preserve">и преводиоцима одговарајуће </w:t>
      </w:r>
      <w:r w:rsidRPr="0001656D">
        <w:rPr>
          <w:rFonts w:ascii="Arial" w:eastAsia="Times New Roman" w:hAnsi="Arial" w:cs="Arial"/>
          <w:lang w:val="ru-RU"/>
        </w:rPr>
        <w:t>акредитације у које се уписују неопходни подаци из списка приложеног уз пријаву.</w:t>
      </w:r>
    </w:p>
    <w:p w:rsidR="00BF4323" w:rsidRPr="0001656D" w:rsidRDefault="004D2664" w:rsidP="00BE740A">
      <w:pPr>
        <w:widowControl w:val="0"/>
        <w:spacing w:after="24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  <w:lang w:val="sr-Cyrl-CS"/>
        </w:rPr>
        <w:t xml:space="preserve">(2) </w:t>
      </w:r>
      <w:r w:rsidR="00BF4323" w:rsidRPr="0001656D">
        <w:rPr>
          <w:rFonts w:ascii="Arial" w:eastAsia="Times New Roman" w:hAnsi="Arial" w:cs="Arial"/>
          <w:lang w:val="sr-Cyrl-CS"/>
        </w:rPr>
        <w:t>Трошкове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праћења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рада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органа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за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спровођење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избора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</w:rPr>
        <w:t xml:space="preserve">за народне посланике </w:t>
      </w:r>
      <w:r w:rsidR="00BF4323" w:rsidRPr="0001656D">
        <w:rPr>
          <w:rFonts w:ascii="Arial" w:eastAsia="Times New Roman" w:hAnsi="Arial" w:cs="Arial"/>
          <w:lang w:val="sr-Cyrl-CS"/>
        </w:rPr>
        <w:t>сносе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подносиоци пријаве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чији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посматрачи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прате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изборе</w:t>
      </w:r>
      <w:r w:rsidR="00BF4323" w:rsidRPr="0001656D">
        <w:rPr>
          <w:rFonts w:ascii="Arial" w:eastAsia="Times New Roman" w:hAnsi="Arial" w:cs="Arial"/>
          <w:lang w:val="nl-BE"/>
        </w:rPr>
        <w:t>.</w:t>
      </w:r>
    </w:p>
    <w:p w:rsidR="00BF4323" w:rsidRPr="0001656D" w:rsidRDefault="00BF4323" w:rsidP="00BE740A">
      <w:pPr>
        <w:pStyle w:val="Heading2"/>
        <w:keepNext w:val="0"/>
        <w:widowControl w:val="0"/>
      </w:pPr>
      <w:bookmarkStart w:id="5" w:name="_Toc318645914"/>
      <w:r w:rsidRPr="0001656D">
        <w:t>Положај посматрача</w:t>
      </w:r>
      <w:bookmarkEnd w:id="5"/>
      <w:r w:rsidRPr="0001656D">
        <w:t xml:space="preserve"> </w:t>
      </w:r>
    </w:p>
    <w:p w:rsidR="00BF4323" w:rsidRPr="0001656D" w:rsidRDefault="00BF4323" w:rsidP="00BE740A">
      <w:pPr>
        <w:widowControl w:val="0"/>
        <w:spacing w:after="120"/>
        <w:jc w:val="center"/>
        <w:rPr>
          <w:rFonts w:ascii="Arial" w:eastAsia="Times New Roman" w:hAnsi="Arial" w:cs="Arial"/>
          <w:b/>
        </w:rPr>
      </w:pPr>
      <w:r w:rsidRPr="0001656D">
        <w:rPr>
          <w:rFonts w:ascii="Arial" w:eastAsia="Times New Roman" w:hAnsi="Arial" w:cs="Arial"/>
          <w:b/>
          <w:lang w:val="ru-RU"/>
        </w:rPr>
        <w:t>Члан</w:t>
      </w:r>
      <w:r w:rsidRPr="0001656D">
        <w:rPr>
          <w:rFonts w:ascii="Arial" w:eastAsia="Times New Roman" w:hAnsi="Arial" w:cs="Arial"/>
          <w:b/>
          <w:lang w:val="nl-BE"/>
        </w:rPr>
        <w:t xml:space="preserve"> </w:t>
      </w:r>
      <w:r w:rsidR="00A561F7">
        <w:rPr>
          <w:rFonts w:ascii="Arial" w:eastAsia="Times New Roman" w:hAnsi="Arial" w:cs="Arial"/>
          <w:b/>
        </w:rPr>
        <w:t>78</w:t>
      </w:r>
      <w:r w:rsidRPr="0001656D">
        <w:rPr>
          <w:rFonts w:ascii="Arial" w:eastAsia="Times New Roman" w:hAnsi="Arial" w:cs="Arial"/>
          <w:b/>
          <w:lang w:val="nl-BE"/>
        </w:rPr>
        <w:t>.</w:t>
      </w:r>
    </w:p>
    <w:p w:rsidR="00BF4323" w:rsidRPr="0001656D" w:rsidRDefault="004D2664" w:rsidP="00BE740A">
      <w:pPr>
        <w:widowControl w:val="0"/>
        <w:spacing w:after="60"/>
        <w:ind w:firstLine="720"/>
        <w:rPr>
          <w:rFonts w:ascii="Arial" w:eastAsia="Times New Roman" w:hAnsi="Arial" w:cs="Arial"/>
          <w:lang w:val="nl-BE"/>
        </w:rPr>
      </w:pPr>
      <w:r w:rsidRPr="0001656D">
        <w:rPr>
          <w:rFonts w:ascii="Arial" w:eastAsia="Times New Roman" w:hAnsi="Arial" w:cs="Arial"/>
          <w:lang w:val="sr-Cyrl-CS"/>
        </w:rPr>
        <w:t xml:space="preserve">(1) </w:t>
      </w:r>
      <w:r w:rsidR="00BF4323" w:rsidRPr="0001656D">
        <w:rPr>
          <w:rFonts w:ascii="Arial" w:eastAsia="Times New Roman" w:hAnsi="Arial" w:cs="Arial"/>
          <w:lang w:val="sr-Cyrl-CS"/>
        </w:rPr>
        <w:t>Посматрачи</w:t>
      </w:r>
      <w:r w:rsidR="009C2EEC" w:rsidRPr="0001656D">
        <w:rPr>
          <w:rFonts w:ascii="Arial" w:eastAsia="Times New Roman" w:hAnsi="Arial" w:cs="Arial"/>
          <w:lang w:val="sr-Cyrl-CS"/>
        </w:rPr>
        <w:t>, као и преводиоци у њиховој пратњи,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дужни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9C2EEC" w:rsidRPr="0001656D">
        <w:rPr>
          <w:rFonts w:ascii="Arial" w:eastAsia="Times New Roman" w:hAnsi="Arial" w:cs="Arial"/>
        </w:rPr>
        <w:t xml:space="preserve">су </w:t>
      </w:r>
      <w:r w:rsidR="00BF4323" w:rsidRPr="0001656D">
        <w:rPr>
          <w:rFonts w:ascii="Arial" w:eastAsia="Times New Roman" w:hAnsi="Arial" w:cs="Arial"/>
          <w:lang w:val="sr-Cyrl-CS"/>
        </w:rPr>
        <w:t>да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акредитације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носе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на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видном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sr-Cyrl-CS"/>
        </w:rPr>
        <w:t>месту</w:t>
      </w:r>
      <w:r w:rsidR="00BF4323" w:rsidRPr="0001656D">
        <w:rPr>
          <w:rFonts w:ascii="Arial" w:eastAsia="Times New Roman" w:hAnsi="Arial" w:cs="Arial"/>
          <w:lang w:val="nl-BE"/>
        </w:rPr>
        <w:t xml:space="preserve">. </w:t>
      </w:r>
    </w:p>
    <w:p w:rsidR="005D68B7" w:rsidRPr="0001656D" w:rsidRDefault="004D2664" w:rsidP="00BE740A">
      <w:pPr>
        <w:widowControl w:val="0"/>
        <w:spacing w:after="60"/>
        <w:ind w:firstLine="720"/>
        <w:rPr>
          <w:rFonts w:ascii="Arial" w:eastAsia="Times New Roman" w:hAnsi="Arial" w:cs="Arial"/>
          <w:lang w:val="ru-RU"/>
        </w:rPr>
      </w:pPr>
      <w:r w:rsidRPr="0001656D">
        <w:rPr>
          <w:rFonts w:ascii="Arial" w:eastAsia="Times New Roman" w:hAnsi="Arial" w:cs="Arial"/>
          <w:lang w:val="ru-RU"/>
        </w:rPr>
        <w:t xml:space="preserve">(2) </w:t>
      </w:r>
      <w:r w:rsidR="00BF4323" w:rsidRPr="0001656D">
        <w:rPr>
          <w:rFonts w:ascii="Arial" w:eastAsia="Times New Roman" w:hAnsi="Arial" w:cs="Arial"/>
          <w:lang w:val="ru-RU"/>
        </w:rPr>
        <w:t xml:space="preserve">Органи </w:t>
      </w:r>
      <w:r w:rsidR="009C2EEC" w:rsidRPr="0001656D">
        <w:rPr>
          <w:rFonts w:ascii="Arial" w:eastAsia="Times New Roman" w:hAnsi="Arial" w:cs="Arial"/>
          <w:lang w:val="ru-RU"/>
        </w:rPr>
        <w:t>за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9C2EEC" w:rsidRPr="0001656D">
        <w:rPr>
          <w:rFonts w:ascii="Arial" w:eastAsia="Times New Roman" w:hAnsi="Arial" w:cs="Arial"/>
          <w:lang w:val="ru-RU"/>
        </w:rPr>
        <w:t>спровођење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избора за народне посланике су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дужни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да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посматрачима</w:t>
      </w:r>
      <w:r w:rsidR="009C2EEC" w:rsidRPr="0001656D">
        <w:rPr>
          <w:rFonts w:ascii="Arial" w:eastAsia="Times New Roman" w:hAnsi="Arial" w:cs="Arial"/>
          <w:lang w:val="ru-RU"/>
        </w:rPr>
        <w:t xml:space="preserve"> и преводиоцима у њихово</w:t>
      </w:r>
      <w:r w:rsidR="005D68B7" w:rsidRPr="0001656D">
        <w:rPr>
          <w:rFonts w:ascii="Arial" w:eastAsia="Times New Roman" w:hAnsi="Arial" w:cs="Arial"/>
          <w:lang w:val="ru-RU"/>
        </w:rPr>
        <w:t>ј</w:t>
      </w:r>
      <w:r w:rsidR="009C2EEC" w:rsidRPr="0001656D">
        <w:rPr>
          <w:rFonts w:ascii="Arial" w:eastAsia="Times New Roman" w:hAnsi="Arial" w:cs="Arial"/>
          <w:lang w:val="ru-RU"/>
        </w:rPr>
        <w:t xml:space="preserve"> пратњи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омогуће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несметано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праћење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сваке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изборне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радње.</w:t>
      </w:r>
      <w:r w:rsidR="009C2EEC" w:rsidRPr="0001656D">
        <w:rPr>
          <w:rFonts w:ascii="Arial" w:eastAsia="Times New Roman" w:hAnsi="Arial" w:cs="Arial"/>
          <w:lang w:val="ru-RU"/>
        </w:rPr>
        <w:t xml:space="preserve"> </w:t>
      </w:r>
    </w:p>
    <w:p w:rsidR="00BF4323" w:rsidRPr="0001656D" w:rsidRDefault="005D68B7" w:rsidP="00BE740A">
      <w:pPr>
        <w:widowControl w:val="0"/>
        <w:spacing w:after="60"/>
        <w:ind w:firstLine="720"/>
        <w:rPr>
          <w:rFonts w:ascii="Arial" w:eastAsia="Times New Roman" w:hAnsi="Arial" w:cs="Arial"/>
          <w:lang w:val="ru-RU"/>
        </w:rPr>
      </w:pPr>
      <w:r w:rsidRPr="0001656D">
        <w:rPr>
          <w:rFonts w:ascii="Arial" w:eastAsia="Times New Roman" w:hAnsi="Arial" w:cs="Arial"/>
          <w:lang w:val="ru-RU"/>
        </w:rPr>
        <w:t>(3) Преводилац нема право</w:t>
      </w:r>
      <w:r w:rsidR="009C2EEC" w:rsidRPr="0001656D">
        <w:rPr>
          <w:rFonts w:ascii="Arial" w:eastAsia="Times New Roman" w:hAnsi="Arial" w:cs="Arial"/>
          <w:lang w:val="ru-RU"/>
        </w:rPr>
        <w:t xml:space="preserve"> да на бирачком</w:t>
      </w:r>
      <w:r w:rsidR="00224F33">
        <w:rPr>
          <w:rFonts w:ascii="Arial" w:eastAsia="Times New Roman" w:hAnsi="Arial" w:cs="Arial"/>
          <w:lang w:val="ru-RU"/>
        </w:rPr>
        <w:t xml:space="preserve"> месту борави без посматрач</w:t>
      </w:r>
      <w:r w:rsidR="009C2EEC" w:rsidRPr="0001656D">
        <w:rPr>
          <w:rFonts w:ascii="Arial" w:eastAsia="Times New Roman" w:hAnsi="Arial" w:cs="Arial"/>
          <w:lang w:val="ru-RU"/>
        </w:rPr>
        <w:t>а у чијој је пратњи.</w:t>
      </w:r>
    </w:p>
    <w:p w:rsidR="00BF4323" w:rsidRPr="0001656D" w:rsidRDefault="005D68B7" w:rsidP="00BE740A">
      <w:pPr>
        <w:widowControl w:val="0"/>
        <w:spacing w:after="240"/>
        <w:ind w:firstLine="72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  <w:lang w:val="ru-RU"/>
        </w:rPr>
        <w:t>(4</w:t>
      </w:r>
      <w:r w:rsidR="004D2664" w:rsidRPr="0001656D">
        <w:rPr>
          <w:rFonts w:ascii="Arial" w:eastAsia="Times New Roman" w:hAnsi="Arial" w:cs="Arial"/>
          <w:lang w:val="ru-RU"/>
        </w:rPr>
        <w:t xml:space="preserve">) </w:t>
      </w:r>
      <w:r w:rsidR="00BF4323" w:rsidRPr="0001656D">
        <w:rPr>
          <w:rFonts w:ascii="Arial" w:eastAsia="Times New Roman" w:hAnsi="Arial" w:cs="Arial"/>
          <w:lang w:val="ru-RU"/>
        </w:rPr>
        <w:t xml:space="preserve">Републичка изборна комисија и бирачки одбори дужни </w:t>
      </w:r>
      <w:r w:rsidR="008A3FCE">
        <w:rPr>
          <w:rFonts w:ascii="Arial" w:eastAsia="Times New Roman" w:hAnsi="Arial" w:cs="Arial"/>
          <w:lang w:val="ru-RU"/>
        </w:rPr>
        <w:t xml:space="preserve">су </w:t>
      </w:r>
      <w:r w:rsidR="00BF4323" w:rsidRPr="0001656D">
        <w:rPr>
          <w:rFonts w:ascii="Arial" w:eastAsia="Times New Roman" w:hAnsi="Arial" w:cs="Arial"/>
          <w:lang w:val="ru-RU"/>
        </w:rPr>
        <w:t>да 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записницима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о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свом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раду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констатују</w:t>
      </w:r>
      <w:r w:rsidR="00BF4323" w:rsidRPr="0001656D">
        <w:rPr>
          <w:rFonts w:ascii="Arial" w:eastAsia="Times New Roman" w:hAnsi="Arial" w:cs="Arial"/>
          <w:lang w:val="nl-BE"/>
        </w:rPr>
        <w:t xml:space="preserve"> </w:t>
      </w:r>
      <w:r w:rsidR="00BF4323" w:rsidRPr="0001656D">
        <w:rPr>
          <w:rFonts w:ascii="Arial" w:eastAsia="Times New Roman" w:hAnsi="Arial" w:cs="Arial"/>
          <w:lang w:val="ru-RU"/>
        </w:rPr>
        <w:t>присуство посматрача</w:t>
      </w:r>
      <w:r w:rsidR="00BF4323" w:rsidRPr="0001656D">
        <w:rPr>
          <w:rFonts w:ascii="Arial" w:eastAsia="Times New Roman" w:hAnsi="Arial" w:cs="Arial"/>
          <w:lang w:val="nl-BE"/>
        </w:rPr>
        <w:t>.</w:t>
      </w:r>
    </w:p>
    <w:p w:rsidR="005D68B7" w:rsidRPr="0001656D" w:rsidRDefault="001962F7" w:rsidP="00BE740A">
      <w:pPr>
        <w:widowControl w:val="0"/>
        <w:spacing w:after="60"/>
        <w:jc w:val="center"/>
        <w:rPr>
          <w:rFonts w:ascii="Arial" w:eastAsia="Times New Roman" w:hAnsi="Arial" w:cs="Arial"/>
          <w:b/>
        </w:rPr>
      </w:pPr>
      <w:r w:rsidRPr="0001656D">
        <w:rPr>
          <w:rFonts w:ascii="Arial" w:eastAsia="Times New Roman" w:hAnsi="Arial" w:cs="Arial"/>
          <w:b/>
        </w:rPr>
        <w:t xml:space="preserve">Члан </w:t>
      </w:r>
      <w:r w:rsidR="00133917">
        <w:rPr>
          <w:rFonts w:ascii="Arial" w:eastAsia="Times New Roman" w:hAnsi="Arial" w:cs="Arial"/>
          <w:b/>
        </w:rPr>
        <w:t>79</w:t>
      </w:r>
      <w:r w:rsidR="005D68B7" w:rsidRPr="0001656D">
        <w:rPr>
          <w:rFonts w:ascii="Arial" w:eastAsia="Times New Roman" w:hAnsi="Arial" w:cs="Arial"/>
          <w:b/>
        </w:rPr>
        <w:t>.</w:t>
      </w:r>
    </w:p>
    <w:p w:rsidR="00BF4323" w:rsidRPr="0001656D" w:rsidRDefault="005D68B7" w:rsidP="00BE740A">
      <w:pPr>
        <w:widowControl w:val="0"/>
        <w:spacing w:after="60"/>
        <w:ind w:firstLine="720"/>
        <w:rPr>
          <w:rFonts w:ascii="Arial" w:eastAsia="Times New Roman" w:hAnsi="Arial" w:cs="Arial"/>
          <w:lang w:val="sr-Cyrl-CS"/>
        </w:rPr>
      </w:pPr>
      <w:r w:rsidRPr="0001656D">
        <w:rPr>
          <w:rFonts w:ascii="Arial" w:eastAsia="Times New Roman" w:hAnsi="Arial" w:cs="Arial"/>
          <w:lang w:val="sr-Cyrl-CS"/>
        </w:rPr>
        <w:t>(1</w:t>
      </w:r>
      <w:r w:rsidR="004D2664" w:rsidRPr="0001656D">
        <w:rPr>
          <w:rFonts w:ascii="Arial" w:eastAsia="Times New Roman" w:hAnsi="Arial" w:cs="Arial"/>
          <w:lang w:val="sr-Cyrl-CS"/>
        </w:rPr>
        <w:t xml:space="preserve">) </w:t>
      </w:r>
      <w:r w:rsidR="00BF4323" w:rsidRPr="0001656D">
        <w:rPr>
          <w:rFonts w:ascii="Arial" w:eastAsia="Times New Roman" w:hAnsi="Arial" w:cs="Arial"/>
          <w:lang w:val="sr-Cyrl-CS"/>
        </w:rPr>
        <w:t xml:space="preserve">Посматрачи рада Републичке изборне комисије у седишту Републичке изборне комисије дужни су да се крећу у оквиру овлашћења која су </w:t>
      </w:r>
      <w:r w:rsidR="00BF4323" w:rsidRPr="0001656D">
        <w:rPr>
          <w:rFonts w:ascii="Arial" w:eastAsia="Times New Roman" w:hAnsi="Arial" w:cs="Arial"/>
          <w:lang w:val="sr-Cyrl-CS"/>
        </w:rPr>
        <w:lastRenderedPageBreak/>
        <w:t>добили од Републичке изборне комисије.</w:t>
      </w:r>
    </w:p>
    <w:p w:rsidR="00BF4323" w:rsidRPr="0001656D" w:rsidRDefault="00BF4323" w:rsidP="00BE740A">
      <w:pPr>
        <w:widowControl w:val="0"/>
        <w:spacing w:after="60"/>
        <w:rPr>
          <w:rFonts w:ascii="Arial" w:eastAsia="Times New Roman" w:hAnsi="Arial" w:cs="Arial"/>
        </w:rPr>
      </w:pPr>
      <w:r w:rsidRPr="0001656D">
        <w:rPr>
          <w:rFonts w:ascii="Arial" w:eastAsia="Times New Roman" w:hAnsi="Arial" w:cs="Arial"/>
          <w:lang w:val="sr-Cyrl-CS"/>
        </w:rPr>
        <w:tab/>
      </w:r>
      <w:r w:rsidR="005D68B7" w:rsidRPr="0001656D">
        <w:rPr>
          <w:rFonts w:ascii="Arial" w:eastAsia="Times New Roman" w:hAnsi="Arial" w:cs="Arial"/>
          <w:lang w:val="sr-Cyrl-CS"/>
        </w:rPr>
        <w:t>(2</w:t>
      </w:r>
      <w:r w:rsidR="004D2664" w:rsidRPr="0001656D">
        <w:rPr>
          <w:rFonts w:ascii="Arial" w:eastAsia="Times New Roman" w:hAnsi="Arial" w:cs="Arial"/>
          <w:lang w:val="sr-Cyrl-CS"/>
        </w:rPr>
        <w:t xml:space="preserve">) </w:t>
      </w:r>
      <w:r w:rsidRPr="0001656D">
        <w:rPr>
          <w:rFonts w:ascii="Arial" w:eastAsia="Times New Roman" w:hAnsi="Arial" w:cs="Arial"/>
          <w:lang w:val="sr-Cyrl-CS"/>
        </w:rPr>
        <w:t>Посматрачи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="005D68B7" w:rsidRPr="0001656D">
        <w:rPr>
          <w:rFonts w:ascii="Arial" w:eastAsia="Times New Roman" w:hAnsi="Arial" w:cs="Arial"/>
        </w:rPr>
        <w:t xml:space="preserve">рада бирачког одбора </w:t>
      </w:r>
      <w:r w:rsidRPr="0001656D">
        <w:rPr>
          <w:rFonts w:ascii="Arial" w:eastAsia="Times New Roman" w:hAnsi="Arial" w:cs="Arial"/>
          <w:lang w:val="sr-Cyrl-CS"/>
        </w:rPr>
        <w:t>дужни</w:t>
      </w:r>
      <w:r w:rsidR="005D68B7" w:rsidRPr="0001656D">
        <w:rPr>
          <w:rFonts w:ascii="Arial" w:eastAsia="Times New Roman" w:hAnsi="Arial" w:cs="Arial"/>
          <w:lang w:val="sr-Cyrl-CS"/>
        </w:rPr>
        <w:t xml:space="preserve"> су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да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поступају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по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правилима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о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одржавању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реда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на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бирачком</w:t>
      </w:r>
      <w:r w:rsidRPr="0001656D">
        <w:rPr>
          <w:rFonts w:ascii="Arial" w:eastAsia="Times New Roman" w:hAnsi="Arial" w:cs="Arial"/>
          <w:lang w:val="nl-BE"/>
        </w:rPr>
        <w:t xml:space="preserve"> </w:t>
      </w:r>
      <w:r w:rsidRPr="0001656D">
        <w:rPr>
          <w:rFonts w:ascii="Arial" w:eastAsia="Times New Roman" w:hAnsi="Arial" w:cs="Arial"/>
          <w:lang w:val="sr-Cyrl-CS"/>
        </w:rPr>
        <w:t>месту</w:t>
      </w:r>
      <w:r w:rsidRPr="0001656D">
        <w:rPr>
          <w:rFonts w:ascii="Arial" w:eastAsia="Times New Roman" w:hAnsi="Arial" w:cs="Arial"/>
          <w:lang w:val="nl-BE"/>
        </w:rPr>
        <w:t>.</w:t>
      </w:r>
    </w:p>
    <w:p w:rsidR="00BF4323" w:rsidRPr="0001656D" w:rsidRDefault="005D68B7" w:rsidP="00BE740A">
      <w:pPr>
        <w:widowControl w:val="0"/>
        <w:spacing w:after="60"/>
        <w:ind w:firstLine="720"/>
        <w:rPr>
          <w:rFonts w:ascii="Arial" w:eastAsia="Times New Roman" w:hAnsi="Arial" w:cs="Arial"/>
          <w:lang w:val="sr-Cyrl-CS"/>
        </w:rPr>
      </w:pPr>
      <w:r w:rsidRPr="0001656D">
        <w:rPr>
          <w:rFonts w:ascii="Arial" w:eastAsia="Times New Roman" w:hAnsi="Arial" w:cs="Arial"/>
          <w:lang w:val="sr-Cyrl-CS"/>
        </w:rPr>
        <w:t>(3</w:t>
      </w:r>
      <w:r w:rsidR="004D2664" w:rsidRPr="0001656D">
        <w:rPr>
          <w:rFonts w:ascii="Arial" w:eastAsia="Times New Roman" w:hAnsi="Arial" w:cs="Arial"/>
          <w:lang w:val="sr-Cyrl-CS"/>
        </w:rPr>
        <w:t xml:space="preserve">) </w:t>
      </w:r>
      <w:r w:rsidR="00BF4323" w:rsidRPr="0001656D">
        <w:rPr>
          <w:rFonts w:ascii="Arial" w:eastAsia="Times New Roman" w:hAnsi="Arial" w:cs="Arial"/>
          <w:lang w:val="sr-Cyrl-CS"/>
        </w:rPr>
        <w:t xml:space="preserve">Бирачки одбор може да </w:t>
      </w:r>
      <w:r w:rsidR="00652D2E" w:rsidRPr="0001656D">
        <w:rPr>
          <w:rFonts w:ascii="Arial" w:eastAsia="Times New Roman" w:hAnsi="Arial" w:cs="Arial"/>
          <w:lang w:val="sr-Cyrl-CS"/>
        </w:rPr>
        <w:t xml:space="preserve">удаљи посматрача </w:t>
      </w:r>
      <w:r w:rsidR="00652D2E">
        <w:rPr>
          <w:rFonts w:ascii="Arial" w:eastAsia="Times New Roman" w:hAnsi="Arial" w:cs="Arial"/>
          <w:lang w:val="sr-Cyrl-CS"/>
        </w:rPr>
        <w:t>с</w:t>
      </w:r>
      <w:r w:rsidR="00BF4323" w:rsidRPr="0001656D">
        <w:rPr>
          <w:rFonts w:ascii="Arial" w:eastAsia="Times New Roman" w:hAnsi="Arial" w:cs="Arial"/>
          <w:lang w:val="sr-Cyrl-CS"/>
        </w:rPr>
        <w:t xml:space="preserve"> бирачког места ако се посматрач не придржава правила о одржавању реда на бирачком месту, ако на бирачком месту користи мобилни телефон или друга средства веза и комуникација, а посебно ако се на било који начин меша у рад бирачког одбора.</w:t>
      </w:r>
    </w:p>
    <w:p w:rsidR="00BF4323" w:rsidRPr="007C08F2" w:rsidRDefault="00BF4323" w:rsidP="00BE740A">
      <w:pPr>
        <w:widowControl w:val="0"/>
        <w:spacing w:after="60"/>
        <w:rPr>
          <w:rFonts w:ascii="Arial" w:eastAsia="Times New Roman" w:hAnsi="Arial" w:cs="Arial"/>
          <w:lang w:val="sr-Cyrl-CS"/>
        </w:rPr>
      </w:pPr>
      <w:r w:rsidRPr="0001656D">
        <w:rPr>
          <w:rFonts w:ascii="Arial" w:eastAsia="Times New Roman" w:hAnsi="Arial" w:cs="Arial"/>
          <w:lang w:val="sr-Cyrl-CS"/>
        </w:rPr>
        <w:tab/>
      </w:r>
      <w:r w:rsidR="004D2664" w:rsidRPr="007C08F2">
        <w:rPr>
          <w:rFonts w:ascii="Arial" w:eastAsia="Times New Roman" w:hAnsi="Arial" w:cs="Arial"/>
          <w:lang w:val="sr-Cyrl-CS"/>
        </w:rPr>
        <w:t>(</w:t>
      </w:r>
      <w:r w:rsidR="005D68B7" w:rsidRPr="007C08F2">
        <w:rPr>
          <w:rFonts w:ascii="Arial" w:eastAsia="Times New Roman" w:hAnsi="Arial" w:cs="Arial"/>
          <w:lang w:val="sr-Cyrl-CS"/>
        </w:rPr>
        <w:t>4</w:t>
      </w:r>
      <w:r w:rsidR="004D2664" w:rsidRPr="007C08F2">
        <w:rPr>
          <w:rFonts w:ascii="Arial" w:eastAsia="Times New Roman" w:hAnsi="Arial" w:cs="Arial"/>
          <w:lang w:val="sr-Cyrl-CS"/>
        </w:rPr>
        <w:t xml:space="preserve">) </w:t>
      </w:r>
      <w:r w:rsidRPr="007C08F2">
        <w:rPr>
          <w:rFonts w:ascii="Arial" w:eastAsia="Times New Roman" w:hAnsi="Arial" w:cs="Arial"/>
          <w:lang w:val="sr-Cyrl-CS"/>
        </w:rPr>
        <w:t>Бирачки одбор је дужан да о удаљењу посматрача и разлозима за удаљење одмах обавести Републичку изборну комис</w:t>
      </w:r>
      <w:r w:rsidR="00ED64F4" w:rsidRPr="007C08F2">
        <w:rPr>
          <w:rFonts w:ascii="Arial" w:eastAsia="Times New Roman" w:hAnsi="Arial" w:cs="Arial"/>
          <w:lang w:val="sr-Cyrl-CS"/>
        </w:rPr>
        <w:t>ију преко радног тела.</w:t>
      </w:r>
    </w:p>
    <w:p w:rsidR="00BF4323" w:rsidRPr="0001656D" w:rsidRDefault="004D2664" w:rsidP="00BE740A">
      <w:pPr>
        <w:widowControl w:val="0"/>
        <w:spacing w:after="360"/>
        <w:ind w:firstLine="720"/>
        <w:rPr>
          <w:rFonts w:ascii="Arial" w:eastAsia="Times New Roman" w:hAnsi="Arial" w:cs="Arial"/>
          <w:lang w:val="sr-Cyrl-CS"/>
        </w:rPr>
      </w:pPr>
      <w:r w:rsidRPr="0001656D">
        <w:rPr>
          <w:rFonts w:ascii="Arial" w:eastAsia="Times New Roman" w:hAnsi="Arial" w:cs="Arial"/>
          <w:lang w:val="sr-Cyrl-CS"/>
        </w:rPr>
        <w:t>(</w:t>
      </w:r>
      <w:r w:rsidR="005D68B7" w:rsidRPr="0001656D">
        <w:rPr>
          <w:rFonts w:ascii="Arial" w:eastAsia="Times New Roman" w:hAnsi="Arial" w:cs="Arial"/>
          <w:lang w:val="sr-Cyrl-CS"/>
        </w:rPr>
        <w:t>5</w:t>
      </w:r>
      <w:r w:rsidRPr="0001656D">
        <w:rPr>
          <w:rFonts w:ascii="Arial" w:eastAsia="Times New Roman" w:hAnsi="Arial" w:cs="Arial"/>
          <w:lang w:val="sr-Cyrl-CS"/>
        </w:rPr>
        <w:t xml:space="preserve">) </w:t>
      </w:r>
      <w:r w:rsidR="00BF4323" w:rsidRPr="0001656D">
        <w:rPr>
          <w:rFonts w:ascii="Arial" w:eastAsia="Times New Roman" w:hAnsi="Arial" w:cs="Arial"/>
          <w:lang w:val="sr-Cyrl-CS"/>
        </w:rPr>
        <w:t xml:space="preserve">Републичка изборна комисија може да посматрачу одузме акредитацију </w:t>
      </w:r>
      <w:r w:rsidR="000B374B">
        <w:rPr>
          <w:rFonts w:ascii="Arial" w:eastAsia="Times New Roman" w:hAnsi="Arial" w:cs="Arial"/>
          <w:lang w:val="sr-Cyrl-CS"/>
        </w:rPr>
        <w:t>ако</w:t>
      </w:r>
      <w:r w:rsidR="00BF4323" w:rsidRPr="0001656D">
        <w:rPr>
          <w:rFonts w:ascii="Arial" w:eastAsia="Times New Roman" w:hAnsi="Arial" w:cs="Arial"/>
          <w:lang w:val="sr-Cyrl-CS"/>
        </w:rPr>
        <w:t xml:space="preserve"> се посматрач не понаша у оквиру својих овлашћења.</w:t>
      </w:r>
    </w:p>
    <w:sectPr w:rsidR="00BF4323" w:rsidRPr="0001656D" w:rsidSect="007A415A">
      <w:headerReference w:type="default" r:id="rId9"/>
      <w:footerReference w:type="default" r:id="rId10"/>
      <w:pgSz w:w="11907" w:h="16839" w:code="9"/>
      <w:pgMar w:top="1276" w:right="1800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E7" w:rsidRDefault="006110E7" w:rsidP="00374C6D">
      <w:pPr>
        <w:spacing w:after="0"/>
      </w:pPr>
      <w:r>
        <w:separator/>
      </w:r>
    </w:p>
  </w:endnote>
  <w:endnote w:type="continuationSeparator" w:id="0">
    <w:p w:rsidR="006110E7" w:rsidRDefault="006110E7" w:rsidP="00374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C5" w:rsidRDefault="00BC4CC5">
    <w:pPr>
      <w:pStyle w:val="Footer"/>
      <w:jc w:val="right"/>
    </w:pPr>
  </w:p>
  <w:p w:rsidR="00BC4CC5" w:rsidRDefault="00BC4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E7" w:rsidRDefault="006110E7" w:rsidP="00374C6D">
      <w:pPr>
        <w:spacing w:after="0"/>
      </w:pPr>
      <w:r>
        <w:separator/>
      </w:r>
    </w:p>
  </w:footnote>
  <w:footnote w:type="continuationSeparator" w:id="0">
    <w:p w:rsidR="006110E7" w:rsidRDefault="006110E7" w:rsidP="00374C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C5" w:rsidRPr="00AD2FF6" w:rsidRDefault="00BC4CC5">
    <w:pPr>
      <w:pStyle w:val="Header"/>
      <w:jc w:val="center"/>
      <w:rPr>
        <w:sz w:val="22"/>
        <w:szCs w:val="22"/>
      </w:rPr>
    </w:pPr>
    <w:r w:rsidRPr="00AD2FF6">
      <w:rPr>
        <w:noProof w:val="0"/>
        <w:sz w:val="22"/>
        <w:szCs w:val="22"/>
      </w:rPr>
      <w:fldChar w:fldCharType="begin"/>
    </w:r>
    <w:r w:rsidRPr="00AD2FF6">
      <w:rPr>
        <w:sz w:val="22"/>
        <w:szCs w:val="22"/>
      </w:rPr>
      <w:instrText xml:space="preserve"> PAGE   \* MERGEFORMAT </w:instrText>
    </w:r>
    <w:r w:rsidRPr="00AD2FF6">
      <w:rPr>
        <w:noProof w:val="0"/>
        <w:sz w:val="22"/>
        <w:szCs w:val="22"/>
      </w:rPr>
      <w:fldChar w:fldCharType="separate"/>
    </w:r>
    <w:r w:rsidR="005E26E4">
      <w:rPr>
        <w:sz w:val="22"/>
        <w:szCs w:val="22"/>
      </w:rPr>
      <w:t>2</w:t>
    </w:r>
    <w:r w:rsidRPr="00AD2FF6">
      <w:rPr>
        <w:sz w:val="22"/>
        <w:szCs w:val="22"/>
      </w:rPr>
      <w:fldChar w:fldCharType="end"/>
    </w:r>
  </w:p>
  <w:p w:rsidR="00BC4CC5" w:rsidRDefault="00BC4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E5"/>
    <w:multiLevelType w:val="hybridMultilevel"/>
    <w:tmpl w:val="B38E003C"/>
    <w:lvl w:ilvl="0" w:tplc="217850B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A38B4"/>
    <w:multiLevelType w:val="hybridMultilevel"/>
    <w:tmpl w:val="C8760E14"/>
    <w:lvl w:ilvl="0" w:tplc="C324D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6C37"/>
    <w:multiLevelType w:val="hybridMultilevel"/>
    <w:tmpl w:val="9E629E3A"/>
    <w:lvl w:ilvl="0" w:tplc="32FC3AD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413D4"/>
    <w:multiLevelType w:val="hybridMultilevel"/>
    <w:tmpl w:val="E3525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60B96"/>
    <w:multiLevelType w:val="hybridMultilevel"/>
    <w:tmpl w:val="07021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23D6E"/>
    <w:multiLevelType w:val="hybridMultilevel"/>
    <w:tmpl w:val="03B209FE"/>
    <w:lvl w:ilvl="0" w:tplc="D2989D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740FF"/>
    <w:multiLevelType w:val="hybridMultilevel"/>
    <w:tmpl w:val="55400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6599B"/>
    <w:multiLevelType w:val="hybridMultilevel"/>
    <w:tmpl w:val="D430E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4000F"/>
    <w:multiLevelType w:val="hybridMultilevel"/>
    <w:tmpl w:val="EDDCC294"/>
    <w:lvl w:ilvl="0" w:tplc="EE164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81AF2"/>
    <w:multiLevelType w:val="hybridMultilevel"/>
    <w:tmpl w:val="E188D6D2"/>
    <w:lvl w:ilvl="0" w:tplc="D79048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DB6648"/>
    <w:multiLevelType w:val="hybridMultilevel"/>
    <w:tmpl w:val="99AA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2265BC"/>
    <w:multiLevelType w:val="hybridMultilevel"/>
    <w:tmpl w:val="6E4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16A16"/>
    <w:multiLevelType w:val="hybridMultilevel"/>
    <w:tmpl w:val="470AD5E0"/>
    <w:lvl w:ilvl="0" w:tplc="007A886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906C1"/>
    <w:multiLevelType w:val="hybridMultilevel"/>
    <w:tmpl w:val="2F7AAB76"/>
    <w:lvl w:ilvl="0" w:tplc="8B6292F4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720" w:hanging="360"/>
      </w:pPr>
    </w:lvl>
    <w:lvl w:ilvl="2" w:tplc="241A001B" w:tentative="1">
      <w:start w:val="1"/>
      <w:numFmt w:val="lowerRoman"/>
      <w:lvlText w:val="%3."/>
      <w:lvlJc w:val="right"/>
      <w:pPr>
        <w:ind w:left="1440" w:hanging="180"/>
      </w:pPr>
    </w:lvl>
    <w:lvl w:ilvl="3" w:tplc="241A000F" w:tentative="1">
      <w:start w:val="1"/>
      <w:numFmt w:val="decimal"/>
      <w:lvlText w:val="%4."/>
      <w:lvlJc w:val="left"/>
      <w:pPr>
        <w:ind w:left="2160" w:hanging="360"/>
      </w:pPr>
    </w:lvl>
    <w:lvl w:ilvl="4" w:tplc="241A0019" w:tentative="1">
      <w:start w:val="1"/>
      <w:numFmt w:val="lowerLetter"/>
      <w:lvlText w:val="%5."/>
      <w:lvlJc w:val="left"/>
      <w:pPr>
        <w:ind w:left="2880" w:hanging="360"/>
      </w:pPr>
    </w:lvl>
    <w:lvl w:ilvl="5" w:tplc="241A001B" w:tentative="1">
      <w:start w:val="1"/>
      <w:numFmt w:val="lowerRoman"/>
      <w:lvlText w:val="%6."/>
      <w:lvlJc w:val="right"/>
      <w:pPr>
        <w:ind w:left="3600" w:hanging="180"/>
      </w:pPr>
    </w:lvl>
    <w:lvl w:ilvl="6" w:tplc="241A000F" w:tentative="1">
      <w:start w:val="1"/>
      <w:numFmt w:val="decimal"/>
      <w:lvlText w:val="%7."/>
      <w:lvlJc w:val="left"/>
      <w:pPr>
        <w:ind w:left="4320" w:hanging="360"/>
      </w:pPr>
    </w:lvl>
    <w:lvl w:ilvl="7" w:tplc="241A0019" w:tentative="1">
      <w:start w:val="1"/>
      <w:numFmt w:val="lowerLetter"/>
      <w:lvlText w:val="%8."/>
      <w:lvlJc w:val="left"/>
      <w:pPr>
        <w:ind w:left="5040" w:hanging="360"/>
      </w:pPr>
    </w:lvl>
    <w:lvl w:ilvl="8" w:tplc="2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44E96EA6"/>
    <w:multiLevelType w:val="hybridMultilevel"/>
    <w:tmpl w:val="1BDE8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0DC04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767CE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55AE4"/>
    <w:multiLevelType w:val="hybridMultilevel"/>
    <w:tmpl w:val="B972FC0E"/>
    <w:lvl w:ilvl="0" w:tplc="37D663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1D6CE2"/>
    <w:multiLevelType w:val="hybridMultilevel"/>
    <w:tmpl w:val="50880252"/>
    <w:lvl w:ilvl="0" w:tplc="1FC4E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5282D"/>
    <w:multiLevelType w:val="hybridMultilevel"/>
    <w:tmpl w:val="1A28D004"/>
    <w:lvl w:ilvl="0" w:tplc="02780D2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F09B6"/>
    <w:multiLevelType w:val="hybridMultilevel"/>
    <w:tmpl w:val="5A6E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07381"/>
    <w:multiLevelType w:val="hybridMultilevel"/>
    <w:tmpl w:val="C722E6F2"/>
    <w:lvl w:ilvl="0" w:tplc="99A8668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726BCB"/>
    <w:multiLevelType w:val="hybridMultilevel"/>
    <w:tmpl w:val="25080F16"/>
    <w:lvl w:ilvl="0" w:tplc="4A24A53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D79048B8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7E5378AE"/>
    <w:multiLevelType w:val="hybridMultilevel"/>
    <w:tmpl w:val="E3306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1"/>
  </w:num>
  <w:num w:numId="17">
    <w:abstractNumId w:val="3"/>
  </w:num>
  <w:num w:numId="18">
    <w:abstractNumId w:val="0"/>
  </w:num>
  <w:num w:numId="19">
    <w:abstractNumId w:val="17"/>
  </w:num>
  <w:num w:numId="20">
    <w:abstractNumId w:val="19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23"/>
    <w:rsid w:val="00002A67"/>
    <w:rsid w:val="00003BDA"/>
    <w:rsid w:val="0000708E"/>
    <w:rsid w:val="00007A35"/>
    <w:rsid w:val="000114A2"/>
    <w:rsid w:val="0001656D"/>
    <w:rsid w:val="00023123"/>
    <w:rsid w:val="00025779"/>
    <w:rsid w:val="00025E61"/>
    <w:rsid w:val="00027C2A"/>
    <w:rsid w:val="000318A1"/>
    <w:rsid w:val="00034182"/>
    <w:rsid w:val="00034A5D"/>
    <w:rsid w:val="00036D79"/>
    <w:rsid w:val="00037C30"/>
    <w:rsid w:val="00047AE0"/>
    <w:rsid w:val="0005584E"/>
    <w:rsid w:val="00056BF1"/>
    <w:rsid w:val="00057FC8"/>
    <w:rsid w:val="00063467"/>
    <w:rsid w:val="00065AA3"/>
    <w:rsid w:val="0007169D"/>
    <w:rsid w:val="00072968"/>
    <w:rsid w:val="00072A12"/>
    <w:rsid w:val="00073625"/>
    <w:rsid w:val="00074B54"/>
    <w:rsid w:val="00081932"/>
    <w:rsid w:val="00082D1C"/>
    <w:rsid w:val="00083295"/>
    <w:rsid w:val="0008443A"/>
    <w:rsid w:val="00092A11"/>
    <w:rsid w:val="0009374F"/>
    <w:rsid w:val="00095495"/>
    <w:rsid w:val="00095FB4"/>
    <w:rsid w:val="000B0345"/>
    <w:rsid w:val="000B374B"/>
    <w:rsid w:val="000B61C6"/>
    <w:rsid w:val="000C04B7"/>
    <w:rsid w:val="000C198D"/>
    <w:rsid w:val="000C5714"/>
    <w:rsid w:val="000D01B9"/>
    <w:rsid w:val="000E56C7"/>
    <w:rsid w:val="000F07E3"/>
    <w:rsid w:val="000F7C02"/>
    <w:rsid w:val="0010033F"/>
    <w:rsid w:val="0011127D"/>
    <w:rsid w:val="001150A3"/>
    <w:rsid w:val="001202A8"/>
    <w:rsid w:val="00121C11"/>
    <w:rsid w:val="00132CB5"/>
    <w:rsid w:val="00133917"/>
    <w:rsid w:val="00141855"/>
    <w:rsid w:val="00142426"/>
    <w:rsid w:val="00143359"/>
    <w:rsid w:val="001470E6"/>
    <w:rsid w:val="00150E82"/>
    <w:rsid w:val="001556EA"/>
    <w:rsid w:val="00161C9D"/>
    <w:rsid w:val="001626C6"/>
    <w:rsid w:val="00164836"/>
    <w:rsid w:val="00164E31"/>
    <w:rsid w:val="001661E9"/>
    <w:rsid w:val="00166EC2"/>
    <w:rsid w:val="00167249"/>
    <w:rsid w:val="00175C2D"/>
    <w:rsid w:val="00177676"/>
    <w:rsid w:val="00181F55"/>
    <w:rsid w:val="00183B21"/>
    <w:rsid w:val="00183C24"/>
    <w:rsid w:val="00186631"/>
    <w:rsid w:val="0019088B"/>
    <w:rsid w:val="001962F7"/>
    <w:rsid w:val="001A05E7"/>
    <w:rsid w:val="001A2CE2"/>
    <w:rsid w:val="001A48ED"/>
    <w:rsid w:val="001B010F"/>
    <w:rsid w:val="001B23BB"/>
    <w:rsid w:val="001B2C21"/>
    <w:rsid w:val="001B4881"/>
    <w:rsid w:val="001C0572"/>
    <w:rsid w:val="001C308B"/>
    <w:rsid w:val="001C3459"/>
    <w:rsid w:val="001C46CB"/>
    <w:rsid w:val="001C5C1E"/>
    <w:rsid w:val="001C5EB2"/>
    <w:rsid w:val="001C7C45"/>
    <w:rsid w:val="001D0C83"/>
    <w:rsid w:val="001D3EBE"/>
    <w:rsid w:val="001D6F75"/>
    <w:rsid w:val="001D7252"/>
    <w:rsid w:val="001E4CBF"/>
    <w:rsid w:val="001E6CFA"/>
    <w:rsid w:val="001F5B71"/>
    <w:rsid w:val="00200830"/>
    <w:rsid w:val="002033D5"/>
    <w:rsid w:val="002148DB"/>
    <w:rsid w:val="0022056A"/>
    <w:rsid w:val="00220F08"/>
    <w:rsid w:val="0022216A"/>
    <w:rsid w:val="00222425"/>
    <w:rsid w:val="00224307"/>
    <w:rsid w:val="00224F33"/>
    <w:rsid w:val="0022594B"/>
    <w:rsid w:val="00226AA2"/>
    <w:rsid w:val="00226B8D"/>
    <w:rsid w:val="002342FA"/>
    <w:rsid w:val="00234360"/>
    <w:rsid w:val="00237FF7"/>
    <w:rsid w:val="00240F26"/>
    <w:rsid w:val="00244677"/>
    <w:rsid w:val="00244962"/>
    <w:rsid w:val="00245CE8"/>
    <w:rsid w:val="0024679D"/>
    <w:rsid w:val="00250FF1"/>
    <w:rsid w:val="0025573E"/>
    <w:rsid w:val="00255F4A"/>
    <w:rsid w:val="00256852"/>
    <w:rsid w:val="002618E0"/>
    <w:rsid w:val="0026228B"/>
    <w:rsid w:val="0026443C"/>
    <w:rsid w:val="00271F53"/>
    <w:rsid w:val="00273E48"/>
    <w:rsid w:val="00276B52"/>
    <w:rsid w:val="00277D07"/>
    <w:rsid w:val="002808DA"/>
    <w:rsid w:val="002862D3"/>
    <w:rsid w:val="002919D7"/>
    <w:rsid w:val="00292E0C"/>
    <w:rsid w:val="002A2AC0"/>
    <w:rsid w:val="002A3869"/>
    <w:rsid w:val="002B258C"/>
    <w:rsid w:val="002B3318"/>
    <w:rsid w:val="002B5109"/>
    <w:rsid w:val="002B54A1"/>
    <w:rsid w:val="002C08D9"/>
    <w:rsid w:val="002C3DDC"/>
    <w:rsid w:val="002C3FCA"/>
    <w:rsid w:val="002C51C5"/>
    <w:rsid w:val="002C7A02"/>
    <w:rsid w:val="002E2D1E"/>
    <w:rsid w:val="002E57F9"/>
    <w:rsid w:val="002E7CED"/>
    <w:rsid w:val="002F3380"/>
    <w:rsid w:val="002F622B"/>
    <w:rsid w:val="002F653F"/>
    <w:rsid w:val="003057A9"/>
    <w:rsid w:val="00306C9F"/>
    <w:rsid w:val="00317B3D"/>
    <w:rsid w:val="00317E5C"/>
    <w:rsid w:val="00332BFC"/>
    <w:rsid w:val="00337273"/>
    <w:rsid w:val="00337CF9"/>
    <w:rsid w:val="003479CC"/>
    <w:rsid w:val="00350475"/>
    <w:rsid w:val="00353AD0"/>
    <w:rsid w:val="0035627B"/>
    <w:rsid w:val="0037087D"/>
    <w:rsid w:val="00374C6D"/>
    <w:rsid w:val="003753CC"/>
    <w:rsid w:val="00376D52"/>
    <w:rsid w:val="0038103C"/>
    <w:rsid w:val="00381A9C"/>
    <w:rsid w:val="00383494"/>
    <w:rsid w:val="00391226"/>
    <w:rsid w:val="00392020"/>
    <w:rsid w:val="003A04F4"/>
    <w:rsid w:val="003A0F2A"/>
    <w:rsid w:val="003A380D"/>
    <w:rsid w:val="003A59C8"/>
    <w:rsid w:val="003A6258"/>
    <w:rsid w:val="003A74A2"/>
    <w:rsid w:val="003B018A"/>
    <w:rsid w:val="003B5795"/>
    <w:rsid w:val="003C08A8"/>
    <w:rsid w:val="003C3206"/>
    <w:rsid w:val="003C5272"/>
    <w:rsid w:val="003C6DFC"/>
    <w:rsid w:val="003D162B"/>
    <w:rsid w:val="003D1E53"/>
    <w:rsid w:val="003D60A5"/>
    <w:rsid w:val="003E5385"/>
    <w:rsid w:val="003F1AA4"/>
    <w:rsid w:val="003F20F4"/>
    <w:rsid w:val="003F23E1"/>
    <w:rsid w:val="003F784C"/>
    <w:rsid w:val="00400831"/>
    <w:rsid w:val="00401111"/>
    <w:rsid w:val="0040119F"/>
    <w:rsid w:val="00406516"/>
    <w:rsid w:val="00406EAE"/>
    <w:rsid w:val="00410690"/>
    <w:rsid w:val="004136A3"/>
    <w:rsid w:val="0041391E"/>
    <w:rsid w:val="00413F23"/>
    <w:rsid w:val="00414260"/>
    <w:rsid w:val="004152A8"/>
    <w:rsid w:val="004207F6"/>
    <w:rsid w:val="004208CD"/>
    <w:rsid w:val="004216D9"/>
    <w:rsid w:val="00421DA4"/>
    <w:rsid w:val="004222D6"/>
    <w:rsid w:val="004256CE"/>
    <w:rsid w:val="00425EF9"/>
    <w:rsid w:val="0043031E"/>
    <w:rsid w:val="004339D9"/>
    <w:rsid w:val="004347EC"/>
    <w:rsid w:val="004362E1"/>
    <w:rsid w:val="00436ADF"/>
    <w:rsid w:val="00441106"/>
    <w:rsid w:val="00444F2F"/>
    <w:rsid w:val="00445A35"/>
    <w:rsid w:val="004501AD"/>
    <w:rsid w:val="00452DEF"/>
    <w:rsid w:val="00452E61"/>
    <w:rsid w:val="00460071"/>
    <w:rsid w:val="00464C23"/>
    <w:rsid w:val="00474C2F"/>
    <w:rsid w:val="00477E41"/>
    <w:rsid w:val="00486A0F"/>
    <w:rsid w:val="004873D9"/>
    <w:rsid w:val="0049046B"/>
    <w:rsid w:val="00493A97"/>
    <w:rsid w:val="004949C4"/>
    <w:rsid w:val="00495F32"/>
    <w:rsid w:val="004966EF"/>
    <w:rsid w:val="00497D9A"/>
    <w:rsid w:val="004A1F87"/>
    <w:rsid w:val="004A3090"/>
    <w:rsid w:val="004A3CC2"/>
    <w:rsid w:val="004A3D97"/>
    <w:rsid w:val="004A53D2"/>
    <w:rsid w:val="004A5D87"/>
    <w:rsid w:val="004A7DB1"/>
    <w:rsid w:val="004B13F7"/>
    <w:rsid w:val="004B3D8F"/>
    <w:rsid w:val="004B7C76"/>
    <w:rsid w:val="004D0C0F"/>
    <w:rsid w:val="004D2664"/>
    <w:rsid w:val="004D65DC"/>
    <w:rsid w:val="004D677A"/>
    <w:rsid w:val="004D7D56"/>
    <w:rsid w:val="004F0959"/>
    <w:rsid w:val="004F3204"/>
    <w:rsid w:val="004F4C29"/>
    <w:rsid w:val="004F7F39"/>
    <w:rsid w:val="005019F5"/>
    <w:rsid w:val="00506653"/>
    <w:rsid w:val="00512DA2"/>
    <w:rsid w:val="005136E6"/>
    <w:rsid w:val="00516AC4"/>
    <w:rsid w:val="00522CEA"/>
    <w:rsid w:val="00523DEE"/>
    <w:rsid w:val="0052690F"/>
    <w:rsid w:val="00527BBF"/>
    <w:rsid w:val="00533257"/>
    <w:rsid w:val="005347B9"/>
    <w:rsid w:val="005379E1"/>
    <w:rsid w:val="00540BAB"/>
    <w:rsid w:val="00544629"/>
    <w:rsid w:val="00546A59"/>
    <w:rsid w:val="00546D55"/>
    <w:rsid w:val="00550873"/>
    <w:rsid w:val="005514E2"/>
    <w:rsid w:val="00555BF2"/>
    <w:rsid w:val="00557C8C"/>
    <w:rsid w:val="005659B1"/>
    <w:rsid w:val="005722B1"/>
    <w:rsid w:val="00574420"/>
    <w:rsid w:val="00575676"/>
    <w:rsid w:val="005774F8"/>
    <w:rsid w:val="00580515"/>
    <w:rsid w:val="005A085D"/>
    <w:rsid w:val="005A2CE3"/>
    <w:rsid w:val="005A5E68"/>
    <w:rsid w:val="005B367A"/>
    <w:rsid w:val="005B400B"/>
    <w:rsid w:val="005C2E46"/>
    <w:rsid w:val="005D3CBC"/>
    <w:rsid w:val="005D68B7"/>
    <w:rsid w:val="005E110D"/>
    <w:rsid w:val="005E1FDA"/>
    <w:rsid w:val="005E26E4"/>
    <w:rsid w:val="005E3477"/>
    <w:rsid w:val="005E4A2F"/>
    <w:rsid w:val="005E665F"/>
    <w:rsid w:val="00602317"/>
    <w:rsid w:val="006035C0"/>
    <w:rsid w:val="00603C87"/>
    <w:rsid w:val="006110E7"/>
    <w:rsid w:val="006205D3"/>
    <w:rsid w:val="00625365"/>
    <w:rsid w:val="00626CC3"/>
    <w:rsid w:val="00632CBE"/>
    <w:rsid w:val="00634BF2"/>
    <w:rsid w:val="00644308"/>
    <w:rsid w:val="00651B43"/>
    <w:rsid w:val="00652474"/>
    <w:rsid w:val="00652D2E"/>
    <w:rsid w:val="00656105"/>
    <w:rsid w:val="0066099D"/>
    <w:rsid w:val="0066183B"/>
    <w:rsid w:val="006620AE"/>
    <w:rsid w:val="006634D8"/>
    <w:rsid w:val="006724AD"/>
    <w:rsid w:val="006752F7"/>
    <w:rsid w:val="006821B5"/>
    <w:rsid w:val="00684E25"/>
    <w:rsid w:val="00695B21"/>
    <w:rsid w:val="0069615C"/>
    <w:rsid w:val="006967DD"/>
    <w:rsid w:val="006A13D4"/>
    <w:rsid w:val="006A4D0A"/>
    <w:rsid w:val="006A75C7"/>
    <w:rsid w:val="006A7F7D"/>
    <w:rsid w:val="006B2B59"/>
    <w:rsid w:val="006B6360"/>
    <w:rsid w:val="006B79F3"/>
    <w:rsid w:val="006C3A89"/>
    <w:rsid w:val="006D2558"/>
    <w:rsid w:val="006D6324"/>
    <w:rsid w:val="006E6056"/>
    <w:rsid w:val="006F19A0"/>
    <w:rsid w:val="006F19B6"/>
    <w:rsid w:val="006F3F85"/>
    <w:rsid w:val="006F6194"/>
    <w:rsid w:val="006F642D"/>
    <w:rsid w:val="00726786"/>
    <w:rsid w:val="00733245"/>
    <w:rsid w:val="00733CC6"/>
    <w:rsid w:val="007354CB"/>
    <w:rsid w:val="00736DD9"/>
    <w:rsid w:val="00743D5E"/>
    <w:rsid w:val="007471BE"/>
    <w:rsid w:val="00747AC5"/>
    <w:rsid w:val="00751FB2"/>
    <w:rsid w:val="00752596"/>
    <w:rsid w:val="0076016C"/>
    <w:rsid w:val="007606E2"/>
    <w:rsid w:val="0076099A"/>
    <w:rsid w:val="00764A92"/>
    <w:rsid w:val="007677EF"/>
    <w:rsid w:val="00775258"/>
    <w:rsid w:val="00781160"/>
    <w:rsid w:val="00781E3C"/>
    <w:rsid w:val="0078470D"/>
    <w:rsid w:val="007912DE"/>
    <w:rsid w:val="007913A5"/>
    <w:rsid w:val="007937E6"/>
    <w:rsid w:val="00793B2C"/>
    <w:rsid w:val="00795AA0"/>
    <w:rsid w:val="007960C5"/>
    <w:rsid w:val="007A415A"/>
    <w:rsid w:val="007B4C56"/>
    <w:rsid w:val="007B517F"/>
    <w:rsid w:val="007C0340"/>
    <w:rsid w:val="007C08F2"/>
    <w:rsid w:val="007C195D"/>
    <w:rsid w:val="007D023B"/>
    <w:rsid w:val="007D2540"/>
    <w:rsid w:val="007D5821"/>
    <w:rsid w:val="007E1ED0"/>
    <w:rsid w:val="007E3D34"/>
    <w:rsid w:val="007F69F4"/>
    <w:rsid w:val="008032E5"/>
    <w:rsid w:val="00806239"/>
    <w:rsid w:val="00807105"/>
    <w:rsid w:val="00815EA0"/>
    <w:rsid w:val="00816348"/>
    <w:rsid w:val="0081711D"/>
    <w:rsid w:val="00817C1B"/>
    <w:rsid w:val="00823B12"/>
    <w:rsid w:val="00826195"/>
    <w:rsid w:val="00831D3D"/>
    <w:rsid w:val="008342DC"/>
    <w:rsid w:val="00837EA6"/>
    <w:rsid w:val="00837F1F"/>
    <w:rsid w:val="00842D2A"/>
    <w:rsid w:val="00846394"/>
    <w:rsid w:val="00847D27"/>
    <w:rsid w:val="00850AD6"/>
    <w:rsid w:val="00850DB4"/>
    <w:rsid w:val="0085127A"/>
    <w:rsid w:val="00851F00"/>
    <w:rsid w:val="008622A8"/>
    <w:rsid w:val="00865C25"/>
    <w:rsid w:val="008668C8"/>
    <w:rsid w:val="00867B61"/>
    <w:rsid w:val="008725BB"/>
    <w:rsid w:val="00873B19"/>
    <w:rsid w:val="00883E4B"/>
    <w:rsid w:val="00893319"/>
    <w:rsid w:val="00894EFA"/>
    <w:rsid w:val="008959AC"/>
    <w:rsid w:val="008973BA"/>
    <w:rsid w:val="008A032F"/>
    <w:rsid w:val="008A3FCE"/>
    <w:rsid w:val="008A5F4D"/>
    <w:rsid w:val="008B1704"/>
    <w:rsid w:val="008B3DEB"/>
    <w:rsid w:val="008B4835"/>
    <w:rsid w:val="008B4C6D"/>
    <w:rsid w:val="008B6EAE"/>
    <w:rsid w:val="008B794B"/>
    <w:rsid w:val="008B7D94"/>
    <w:rsid w:val="008C4006"/>
    <w:rsid w:val="008C5BBA"/>
    <w:rsid w:val="008C6E6C"/>
    <w:rsid w:val="008D3D98"/>
    <w:rsid w:val="008E3140"/>
    <w:rsid w:val="008E3D31"/>
    <w:rsid w:val="008E445B"/>
    <w:rsid w:val="008F1C21"/>
    <w:rsid w:val="008F7C48"/>
    <w:rsid w:val="00901CEA"/>
    <w:rsid w:val="00903881"/>
    <w:rsid w:val="00903A96"/>
    <w:rsid w:val="009126CE"/>
    <w:rsid w:val="0091634F"/>
    <w:rsid w:val="00917F23"/>
    <w:rsid w:val="0092533D"/>
    <w:rsid w:val="00936083"/>
    <w:rsid w:val="00941471"/>
    <w:rsid w:val="00955638"/>
    <w:rsid w:val="00955ECC"/>
    <w:rsid w:val="009604AD"/>
    <w:rsid w:val="00962E1F"/>
    <w:rsid w:val="009749C3"/>
    <w:rsid w:val="00974A63"/>
    <w:rsid w:val="009756BD"/>
    <w:rsid w:val="009776BA"/>
    <w:rsid w:val="00977DBB"/>
    <w:rsid w:val="00982D0C"/>
    <w:rsid w:val="00982F1C"/>
    <w:rsid w:val="00985F92"/>
    <w:rsid w:val="0099068A"/>
    <w:rsid w:val="00992BBB"/>
    <w:rsid w:val="009A23F3"/>
    <w:rsid w:val="009A2C6A"/>
    <w:rsid w:val="009B029B"/>
    <w:rsid w:val="009B0E71"/>
    <w:rsid w:val="009B29F3"/>
    <w:rsid w:val="009B47FA"/>
    <w:rsid w:val="009C2EEC"/>
    <w:rsid w:val="009C50B0"/>
    <w:rsid w:val="009D13DB"/>
    <w:rsid w:val="009D2600"/>
    <w:rsid w:val="009D7B7C"/>
    <w:rsid w:val="009D7BF8"/>
    <w:rsid w:val="009F2F87"/>
    <w:rsid w:val="009F4E66"/>
    <w:rsid w:val="009F6B2F"/>
    <w:rsid w:val="00A01E9F"/>
    <w:rsid w:val="00A02AE6"/>
    <w:rsid w:val="00A02FA3"/>
    <w:rsid w:val="00A03740"/>
    <w:rsid w:val="00A1162D"/>
    <w:rsid w:val="00A122CB"/>
    <w:rsid w:val="00A14513"/>
    <w:rsid w:val="00A20378"/>
    <w:rsid w:val="00A327B6"/>
    <w:rsid w:val="00A352A7"/>
    <w:rsid w:val="00A355F2"/>
    <w:rsid w:val="00A36B51"/>
    <w:rsid w:val="00A40979"/>
    <w:rsid w:val="00A561F7"/>
    <w:rsid w:val="00A56B3B"/>
    <w:rsid w:val="00A61512"/>
    <w:rsid w:val="00A6506D"/>
    <w:rsid w:val="00A66B97"/>
    <w:rsid w:val="00A70D91"/>
    <w:rsid w:val="00A72F66"/>
    <w:rsid w:val="00A7302C"/>
    <w:rsid w:val="00A77E6E"/>
    <w:rsid w:val="00A81B51"/>
    <w:rsid w:val="00A81CCC"/>
    <w:rsid w:val="00A84107"/>
    <w:rsid w:val="00A90121"/>
    <w:rsid w:val="00A90D8A"/>
    <w:rsid w:val="00AA03D0"/>
    <w:rsid w:val="00AA0CA0"/>
    <w:rsid w:val="00AA26C9"/>
    <w:rsid w:val="00AA4230"/>
    <w:rsid w:val="00AA44CB"/>
    <w:rsid w:val="00AA4E0C"/>
    <w:rsid w:val="00AA6E0B"/>
    <w:rsid w:val="00AA7122"/>
    <w:rsid w:val="00AA71CB"/>
    <w:rsid w:val="00AB2254"/>
    <w:rsid w:val="00AB2422"/>
    <w:rsid w:val="00AB55A9"/>
    <w:rsid w:val="00AC17B3"/>
    <w:rsid w:val="00AD2FF6"/>
    <w:rsid w:val="00AD5372"/>
    <w:rsid w:val="00AD6059"/>
    <w:rsid w:val="00AF0BDB"/>
    <w:rsid w:val="00AF1F0F"/>
    <w:rsid w:val="00AF6EA6"/>
    <w:rsid w:val="00B0295E"/>
    <w:rsid w:val="00B02AB1"/>
    <w:rsid w:val="00B02EA6"/>
    <w:rsid w:val="00B0314F"/>
    <w:rsid w:val="00B03882"/>
    <w:rsid w:val="00B07AC9"/>
    <w:rsid w:val="00B11439"/>
    <w:rsid w:val="00B12231"/>
    <w:rsid w:val="00B13CCD"/>
    <w:rsid w:val="00B174A3"/>
    <w:rsid w:val="00B268DA"/>
    <w:rsid w:val="00B32087"/>
    <w:rsid w:val="00B3227E"/>
    <w:rsid w:val="00B3342C"/>
    <w:rsid w:val="00B37A42"/>
    <w:rsid w:val="00B37CAC"/>
    <w:rsid w:val="00B4022C"/>
    <w:rsid w:val="00B40B65"/>
    <w:rsid w:val="00B43A14"/>
    <w:rsid w:val="00B51790"/>
    <w:rsid w:val="00B52177"/>
    <w:rsid w:val="00B530B3"/>
    <w:rsid w:val="00B531A1"/>
    <w:rsid w:val="00B60951"/>
    <w:rsid w:val="00B612B2"/>
    <w:rsid w:val="00B6203B"/>
    <w:rsid w:val="00B650CB"/>
    <w:rsid w:val="00B65A98"/>
    <w:rsid w:val="00B65EFF"/>
    <w:rsid w:val="00B667E5"/>
    <w:rsid w:val="00B722A8"/>
    <w:rsid w:val="00B866B2"/>
    <w:rsid w:val="00B93F45"/>
    <w:rsid w:val="00B96BF2"/>
    <w:rsid w:val="00BA4211"/>
    <w:rsid w:val="00BA4623"/>
    <w:rsid w:val="00BA4D07"/>
    <w:rsid w:val="00BA761C"/>
    <w:rsid w:val="00BB270A"/>
    <w:rsid w:val="00BB6066"/>
    <w:rsid w:val="00BB6090"/>
    <w:rsid w:val="00BC4602"/>
    <w:rsid w:val="00BC4CC5"/>
    <w:rsid w:val="00BC50E6"/>
    <w:rsid w:val="00BC67E5"/>
    <w:rsid w:val="00BC6CFF"/>
    <w:rsid w:val="00BD1083"/>
    <w:rsid w:val="00BD1F86"/>
    <w:rsid w:val="00BD345C"/>
    <w:rsid w:val="00BD5B67"/>
    <w:rsid w:val="00BE1D11"/>
    <w:rsid w:val="00BE3C72"/>
    <w:rsid w:val="00BE4E3A"/>
    <w:rsid w:val="00BE504C"/>
    <w:rsid w:val="00BE740A"/>
    <w:rsid w:val="00BE7779"/>
    <w:rsid w:val="00BF0A07"/>
    <w:rsid w:val="00BF3733"/>
    <w:rsid w:val="00BF4323"/>
    <w:rsid w:val="00BF636A"/>
    <w:rsid w:val="00C005FB"/>
    <w:rsid w:val="00C021AC"/>
    <w:rsid w:val="00C057F8"/>
    <w:rsid w:val="00C10FE3"/>
    <w:rsid w:val="00C12959"/>
    <w:rsid w:val="00C14771"/>
    <w:rsid w:val="00C1708B"/>
    <w:rsid w:val="00C17674"/>
    <w:rsid w:val="00C279F3"/>
    <w:rsid w:val="00C40769"/>
    <w:rsid w:val="00C41A29"/>
    <w:rsid w:val="00C534CC"/>
    <w:rsid w:val="00C53D60"/>
    <w:rsid w:val="00C53D73"/>
    <w:rsid w:val="00C5554C"/>
    <w:rsid w:val="00C55858"/>
    <w:rsid w:val="00C56A3B"/>
    <w:rsid w:val="00C579CA"/>
    <w:rsid w:val="00C62808"/>
    <w:rsid w:val="00C649F9"/>
    <w:rsid w:val="00C7054B"/>
    <w:rsid w:val="00C71634"/>
    <w:rsid w:val="00C72681"/>
    <w:rsid w:val="00C74417"/>
    <w:rsid w:val="00C746DB"/>
    <w:rsid w:val="00C76002"/>
    <w:rsid w:val="00C808BD"/>
    <w:rsid w:val="00C81AB1"/>
    <w:rsid w:val="00C8431D"/>
    <w:rsid w:val="00C86481"/>
    <w:rsid w:val="00C9021E"/>
    <w:rsid w:val="00C937FF"/>
    <w:rsid w:val="00C94E7A"/>
    <w:rsid w:val="00C96947"/>
    <w:rsid w:val="00CA0EAC"/>
    <w:rsid w:val="00CA5546"/>
    <w:rsid w:val="00CA6047"/>
    <w:rsid w:val="00CC1B5F"/>
    <w:rsid w:val="00CC296C"/>
    <w:rsid w:val="00CC3968"/>
    <w:rsid w:val="00CC4F92"/>
    <w:rsid w:val="00CD12E5"/>
    <w:rsid w:val="00CD7C88"/>
    <w:rsid w:val="00CD7CC5"/>
    <w:rsid w:val="00CE0726"/>
    <w:rsid w:val="00CE11E9"/>
    <w:rsid w:val="00CE12EB"/>
    <w:rsid w:val="00CE21B8"/>
    <w:rsid w:val="00CE366D"/>
    <w:rsid w:val="00CE4DCF"/>
    <w:rsid w:val="00CE53F6"/>
    <w:rsid w:val="00CE581F"/>
    <w:rsid w:val="00CE5CF9"/>
    <w:rsid w:val="00CE6998"/>
    <w:rsid w:val="00CE78C8"/>
    <w:rsid w:val="00CE7F4E"/>
    <w:rsid w:val="00CF0B1D"/>
    <w:rsid w:val="00CF36DF"/>
    <w:rsid w:val="00CF3A1F"/>
    <w:rsid w:val="00D01089"/>
    <w:rsid w:val="00D02AAE"/>
    <w:rsid w:val="00D05850"/>
    <w:rsid w:val="00D121A4"/>
    <w:rsid w:val="00D14388"/>
    <w:rsid w:val="00D210D6"/>
    <w:rsid w:val="00D23C7A"/>
    <w:rsid w:val="00D26BE4"/>
    <w:rsid w:val="00D557BF"/>
    <w:rsid w:val="00D57261"/>
    <w:rsid w:val="00D6632B"/>
    <w:rsid w:val="00D771BB"/>
    <w:rsid w:val="00D80B15"/>
    <w:rsid w:val="00D90A3A"/>
    <w:rsid w:val="00D951B4"/>
    <w:rsid w:val="00D95CCC"/>
    <w:rsid w:val="00DA01DC"/>
    <w:rsid w:val="00DA289B"/>
    <w:rsid w:val="00DA4394"/>
    <w:rsid w:val="00DB19AF"/>
    <w:rsid w:val="00DB1F02"/>
    <w:rsid w:val="00DB295C"/>
    <w:rsid w:val="00DB629F"/>
    <w:rsid w:val="00DB67A1"/>
    <w:rsid w:val="00DB6865"/>
    <w:rsid w:val="00DC5758"/>
    <w:rsid w:val="00DC6F28"/>
    <w:rsid w:val="00DD467C"/>
    <w:rsid w:val="00DD588D"/>
    <w:rsid w:val="00DE0BFA"/>
    <w:rsid w:val="00DE1316"/>
    <w:rsid w:val="00DE1698"/>
    <w:rsid w:val="00DE26AA"/>
    <w:rsid w:val="00DE3B9E"/>
    <w:rsid w:val="00DE63DC"/>
    <w:rsid w:val="00DF0C64"/>
    <w:rsid w:val="00DF1254"/>
    <w:rsid w:val="00E00A5E"/>
    <w:rsid w:val="00E017C6"/>
    <w:rsid w:val="00E04862"/>
    <w:rsid w:val="00E04BA9"/>
    <w:rsid w:val="00E0657A"/>
    <w:rsid w:val="00E07A62"/>
    <w:rsid w:val="00E102AD"/>
    <w:rsid w:val="00E10518"/>
    <w:rsid w:val="00E14150"/>
    <w:rsid w:val="00E20294"/>
    <w:rsid w:val="00E20AE9"/>
    <w:rsid w:val="00E20F1B"/>
    <w:rsid w:val="00E2112E"/>
    <w:rsid w:val="00E214DF"/>
    <w:rsid w:val="00E22C4A"/>
    <w:rsid w:val="00E24D0B"/>
    <w:rsid w:val="00E31DE6"/>
    <w:rsid w:val="00E3532C"/>
    <w:rsid w:val="00E414C8"/>
    <w:rsid w:val="00E41FCA"/>
    <w:rsid w:val="00E43C0A"/>
    <w:rsid w:val="00E500D9"/>
    <w:rsid w:val="00E53FAB"/>
    <w:rsid w:val="00E5409B"/>
    <w:rsid w:val="00E545FF"/>
    <w:rsid w:val="00E55635"/>
    <w:rsid w:val="00E56596"/>
    <w:rsid w:val="00E61718"/>
    <w:rsid w:val="00E63D91"/>
    <w:rsid w:val="00E65E1C"/>
    <w:rsid w:val="00E73A15"/>
    <w:rsid w:val="00E801C6"/>
    <w:rsid w:val="00E823E6"/>
    <w:rsid w:val="00E833DE"/>
    <w:rsid w:val="00E84229"/>
    <w:rsid w:val="00E929C5"/>
    <w:rsid w:val="00E92AAE"/>
    <w:rsid w:val="00E969B0"/>
    <w:rsid w:val="00E9737D"/>
    <w:rsid w:val="00EA3283"/>
    <w:rsid w:val="00EA3AFB"/>
    <w:rsid w:val="00EA562C"/>
    <w:rsid w:val="00EA6925"/>
    <w:rsid w:val="00EA7016"/>
    <w:rsid w:val="00EB08DA"/>
    <w:rsid w:val="00EB7E45"/>
    <w:rsid w:val="00EC150F"/>
    <w:rsid w:val="00EC214A"/>
    <w:rsid w:val="00ED64F4"/>
    <w:rsid w:val="00ED6B1E"/>
    <w:rsid w:val="00EE5A27"/>
    <w:rsid w:val="00EE5F01"/>
    <w:rsid w:val="00EE6A58"/>
    <w:rsid w:val="00EF3379"/>
    <w:rsid w:val="00EF5982"/>
    <w:rsid w:val="00EF5F20"/>
    <w:rsid w:val="00F03F7B"/>
    <w:rsid w:val="00F10722"/>
    <w:rsid w:val="00F11867"/>
    <w:rsid w:val="00F12F76"/>
    <w:rsid w:val="00F23F77"/>
    <w:rsid w:val="00F253CB"/>
    <w:rsid w:val="00F26995"/>
    <w:rsid w:val="00F26EA5"/>
    <w:rsid w:val="00F3031F"/>
    <w:rsid w:val="00F362F3"/>
    <w:rsid w:val="00F36EA8"/>
    <w:rsid w:val="00F401CA"/>
    <w:rsid w:val="00F403E6"/>
    <w:rsid w:val="00F50F79"/>
    <w:rsid w:val="00F514C8"/>
    <w:rsid w:val="00F52AA6"/>
    <w:rsid w:val="00F62D59"/>
    <w:rsid w:val="00F6449B"/>
    <w:rsid w:val="00F66C2F"/>
    <w:rsid w:val="00F777B5"/>
    <w:rsid w:val="00F80F5A"/>
    <w:rsid w:val="00F813A4"/>
    <w:rsid w:val="00F8384A"/>
    <w:rsid w:val="00F83AA1"/>
    <w:rsid w:val="00F842FD"/>
    <w:rsid w:val="00F843EB"/>
    <w:rsid w:val="00F878DB"/>
    <w:rsid w:val="00F90B6A"/>
    <w:rsid w:val="00F9212C"/>
    <w:rsid w:val="00F94CD2"/>
    <w:rsid w:val="00FA3F35"/>
    <w:rsid w:val="00FA7CF8"/>
    <w:rsid w:val="00FB0BD1"/>
    <w:rsid w:val="00FB50C7"/>
    <w:rsid w:val="00FB7D50"/>
    <w:rsid w:val="00FC5497"/>
    <w:rsid w:val="00FC59FB"/>
    <w:rsid w:val="00FD0149"/>
    <w:rsid w:val="00FD616A"/>
    <w:rsid w:val="00FE24AC"/>
    <w:rsid w:val="00FE571F"/>
    <w:rsid w:val="00FF54DA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23"/>
    <w:pPr>
      <w:spacing w:after="200"/>
      <w:jc w:val="both"/>
    </w:pPr>
    <w:rPr>
      <w:rFonts w:ascii="Calibri" w:hAnsi="Calibri"/>
      <w:noProof/>
      <w:sz w:val="22"/>
      <w:szCs w:val="22"/>
      <w:lang w:val="sr-Cyrl-RS"/>
    </w:rPr>
  </w:style>
  <w:style w:type="paragraph" w:styleId="Heading1">
    <w:name w:val="heading 1"/>
    <w:basedOn w:val="Normal"/>
    <w:next w:val="Normal"/>
    <w:link w:val="Heading1Char"/>
    <w:autoRedefine/>
    <w:qFormat/>
    <w:rsid w:val="004216D9"/>
    <w:pPr>
      <w:widowControl w:val="0"/>
      <w:spacing w:after="120"/>
      <w:jc w:val="center"/>
      <w:outlineLvl w:val="0"/>
    </w:pPr>
    <w:rPr>
      <w:rFonts w:ascii="Arial" w:eastAsia="Times New Roman" w:hAnsi="Arial"/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8725BB"/>
    <w:pPr>
      <w:keepNext/>
      <w:spacing w:after="120"/>
      <w:jc w:val="center"/>
      <w:outlineLvl w:val="1"/>
    </w:pPr>
    <w:rPr>
      <w:rFonts w:ascii="Arial" w:eastAsia="Times New Roman" w:hAnsi="Arial" w:cs="Arial"/>
      <w:b/>
      <w:bCs/>
      <w:szCs w:val="24"/>
      <w:lang w:val="nl-BE"/>
    </w:rPr>
  </w:style>
  <w:style w:type="paragraph" w:styleId="Heading3">
    <w:name w:val="heading 3"/>
    <w:basedOn w:val="Normal"/>
    <w:next w:val="Normal"/>
    <w:link w:val="Heading3Char"/>
    <w:qFormat/>
    <w:rsid w:val="00BF4323"/>
    <w:pPr>
      <w:keepNext/>
      <w:spacing w:before="60" w:after="0"/>
      <w:jc w:val="center"/>
      <w:outlineLvl w:val="2"/>
    </w:pPr>
    <w:rPr>
      <w:rFonts w:ascii="Arial" w:eastAsia="Times New Roman" w:hAnsi="Arial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16D9"/>
    <w:rPr>
      <w:rFonts w:ascii="Arial" w:eastAsia="Times New Roman" w:hAnsi="Arial"/>
      <w:b/>
      <w:bCs/>
      <w:noProof/>
      <w:sz w:val="22"/>
      <w:szCs w:val="22"/>
      <w:lang w:val="sr-Cyrl-RS"/>
    </w:rPr>
  </w:style>
  <w:style w:type="character" w:customStyle="1" w:styleId="Heading2Char">
    <w:name w:val="Heading 2 Char"/>
    <w:link w:val="Heading2"/>
    <w:rsid w:val="008725BB"/>
    <w:rPr>
      <w:rFonts w:ascii="Arial" w:eastAsia="Times New Roman" w:hAnsi="Arial" w:cs="Arial"/>
      <w:b/>
      <w:bCs/>
      <w:noProof/>
      <w:sz w:val="22"/>
      <w:szCs w:val="24"/>
      <w:lang w:val="nl-BE"/>
    </w:rPr>
  </w:style>
  <w:style w:type="character" w:customStyle="1" w:styleId="Heading3Char">
    <w:name w:val="Heading 3 Char"/>
    <w:link w:val="Heading3"/>
    <w:rsid w:val="00BF4323"/>
    <w:rPr>
      <w:rFonts w:ascii="Arial" w:eastAsia="Times New Roman" w:hAnsi="Arial"/>
      <w:noProof/>
      <w:sz w:val="22"/>
      <w:szCs w:val="24"/>
      <w:u w:val="single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BF4323"/>
  </w:style>
  <w:style w:type="numbering" w:customStyle="1" w:styleId="NoList11">
    <w:name w:val="No List11"/>
    <w:next w:val="NoList"/>
    <w:uiPriority w:val="99"/>
    <w:semiHidden/>
    <w:unhideWhenUsed/>
    <w:rsid w:val="00BF4323"/>
  </w:style>
  <w:style w:type="paragraph" w:styleId="NormalWeb">
    <w:name w:val="Normal (Web)"/>
    <w:basedOn w:val="Normal"/>
    <w:unhideWhenUsed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odluka-zakon">
    <w:name w:val="odluka-zakon"/>
    <w:basedOn w:val="Normal"/>
    <w:rsid w:val="00BF4323"/>
    <w:pPr>
      <w:spacing w:before="360" w:after="15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naslov">
    <w:name w:val="naslov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ukaz">
    <w:name w:val="ukaz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ukaz-naslov">
    <w:name w:val="ukaz-naslov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broj">
    <w:name w:val="broj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clan">
    <w:name w:val="clan"/>
    <w:basedOn w:val="Normal"/>
    <w:rsid w:val="00BF4323"/>
    <w:pPr>
      <w:spacing w:before="420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potpis">
    <w:name w:val="potpis"/>
    <w:basedOn w:val="Normal"/>
    <w:rsid w:val="00BF4323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/>
      <w:sz w:val="15"/>
      <w:szCs w:val="15"/>
    </w:rPr>
  </w:style>
  <w:style w:type="paragraph" w:customStyle="1" w:styleId="firma">
    <w:name w:val="firma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resenje">
    <w:name w:val="resenje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f">
    <w:name w:val="f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pronadjen">
    <w:name w:val="pronadjen"/>
    <w:basedOn w:val="Normal"/>
    <w:rsid w:val="00BF4323"/>
    <w:pPr>
      <w:shd w:val="clear" w:color="auto" w:fill="FFFF00"/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redakcijskipreciscentekst">
    <w:name w:val="redakcijskipreciscentekst"/>
    <w:basedOn w:val="Normal"/>
    <w:rsid w:val="00BF4323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0" w:line="210" w:lineRule="atLeast"/>
      <w:ind w:right="75" w:firstLine="480"/>
      <w:jc w:val="right"/>
    </w:pPr>
    <w:rPr>
      <w:rFonts w:ascii="Verdana" w:eastAsia="Times New Roman" w:hAnsi="Verdana"/>
      <w:b/>
      <w:bCs/>
      <w:sz w:val="15"/>
      <w:szCs w:val="15"/>
    </w:rPr>
  </w:style>
  <w:style w:type="paragraph" w:customStyle="1" w:styleId="bold">
    <w:name w:val="bold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italik">
    <w:name w:val="italik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i/>
      <w:iCs/>
      <w:sz w:val="15"/>
      <w:szCs w:val="15"/>
    </w:rPr>
  </w:style>
  <w:style w:type="paragraph" w:customStyle="1" w:styleId="spacija">
    <w:name w:val="spacija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pacing w:val="18"/>
      <w:sz w:val="15"/>
      <w:szCs w:val="15"/>
    </w:rPr>
  </w:style>
  <w:style w:type="paragraph" w:customStyle="1" w:styleId="superscript">
    <w:name w:val="superscript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2"/>
      <w:szCs w:val="12"/>
    </w:rPr>
  </w:style>
  <w:style w:type="paragraph" w:customStyle="1" w:styleId="subscript">
    <w:name w:val="subscript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2"/>
      <w:szCs w:val="12"/>
    </w:rPr>
  </w:style>
  <w:style w:type="paragraph" w:customStyle="1" w:styleId="tabela-sa-borderom">
    <w:name w:val="tabela-sa-borderom"/>
    <w:basedOn w:val="Normal"/>
    <w:rsid w:val="00BF432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tabela-bez-bordera">
    <w:name w:val="tabela-bez-bordera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auto-style2">
    <w:name w:val="auto-style2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color w:val="008000"/>
      <w:sz w:val="15"/>
      <w:szCs w:val="15"/>
    </w:rPr>
  </w:style>
  <w:style w:type="paragraph" w:customStyle="1" w:styleId="auto-style3">
    <w:name w:val="auto-style3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auto-style4">
    <w:name w:val="auto-style4"/>
    <w:basedOn w:val="Normal"/>
    <w:rsid w:val="00BF432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8"/>
      <w:szCs w:val="18"/>
    </w:rPr>
  </w:style>
  <w:style w:type="paragraph" w:customStyle="1" w:styleId="f1">
    <w:name w:val="f1"/>
    <w:basedOn w:val="Normal"/>
    <w:rsid w:val="00BF4323"/>
    <w:pPr>
      <w:spacing w:before="100" w:beforeAutospacing="1" w:after="0" w:line="210" w:lineRule="atLeast"/>
    </w:pPr>
    <w:rPr>
      <w:rFonts w:ascii="Verdana" w:eastAsia="Times New Roman" w:hAnsi="Verdana"/>
      <w:i/>
      <w:iCs/>
      <w:sz w:val="15"/>
      <w:szCs w:val="15"/>
    </w:rPr>
  </w:style>
  <w:style w:type="character" w:customStyle="1" w:styleId="auto-style21">
    <w:name w:val="auto-style21"/>
    <w:rsid w:val="00BF4323"/>
    <w:rPr>
      <w:color w:val="008000"/>
    </w:rPr>
  </w:style>
  <w:style w:type="character" w:styleId="Hyperlink">
    <w:name w:val="Hyperlink"/>
    <w:uiPriority w:val="99"/>
    <w:unhideWhenUsed/>
    <w:rsid w:val="00BF432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F4323"/>
    <w:rPr>
      <w:color w:val="800080"/>
      <w:u w:val="single"/>
    </w:rPr>
  </w:style>
  <w:style w:type="character" w:customStyle="1" w:styleId="bold1">
    <w:name w:val="bold1"/>
    <w:rsid w:val="00BF4323"/>
    <w:rPr>
      <w:b/>
      <w:bCs/>
    </w:rPr>
  </w:style>
  <w:style w:type="character" w:customStyle="1" w:styleId="italik1">
    <w:name w:val="italik1"/>
    <w:rsid w:val="00BF4323"/>
    <w:rPr>
      <w:i/>
      <w:iCs/>
    </w:rPr>
  </w:style>
  <w:style w:type="paragraph" w:styleId="Header">
    <w:name w:val="header"/>
    <w:basedOn w:val="Normal"/>
    <w:link w:val="HeaderChar"/>
    <w:uiPriority w:val="99"/>
    <w:rsid w:val="00BF4323"/>
    <w:pPr>
      <w:tabs>
        <w:tab w:val="center" w:pos="4680"/>
        <w:tab w:val="right" w:pos="9360"/>
      </w:tabs>
      <w:spacing w:after="0"/>
    </w:pPr>
    <w:rPr>
      <w:rFonts w:ascii="Arial" w:eastAsia="Times New Roman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BF4323"/>
    <w:rPr>
      <w:rFonts w:ascii="Arial" w:eastAsia="Times New Roman" w:hAnsi="Arial"/>
      <w:noProof/>
      <w:szCs w:val="24"/>
      <w:lang w:val="sr-Cyrl-RS"/>
    </w:rPr>
  </w:style>
  <w:style w:type="paragraph" w:styleId="Footer">
    <w:name w:val="footer"/>
    <w:basedOn w:val="Normal"/>
    <w:link w:val="FooterChar"/>
    <w:uiPriority w:val="99"/>
    <w:rsid w:val="00BF4323"/>
    <w:pPr>
      <w:tabs>
        <w:tab w:val="center" w:pos="4680"/>
        <w:tab w:val="right" w:pos="9360"/>
      </w:tabs>
      <w:spacing w:after="0"/>
    </w:pPr>
    <w:rPr>
      <w:rFonts w:ascii="Arial" w:eastAsia="Times New Roman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BF4323"/>
    <w:rPr>
      <w:rFonts w:ascii="Arial" w:eastAsia="Times New Roman" w:hAnsi="Arial"/>
      <w:noProof/>
      <w:szCs w:val="24"/>
      <w:lang w:val="sr-Cyrl-RS"/>
    </w:rPr>
  </w:style>
  <w:style w:type="paragraph" w:styleId="FootnoteText">
    <w:name w:val="footnote text"/>
    <w:basedOn w:val="Normal"/>
    <w:link w:val="FootnoteTextChar"/>
    <w:rsid w:val="00BF432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rsid w:val="00BF4323"/>
    <w:rPr>
      <w:rFonts w:ascii="Arial" w:eastAsia="Times New Roman" w:hAnsi="Arial"/>
      <w:noProof/>
      <w:sz w:val="20"/>
      <w:szCs w:val="20"/>
      <w:lang w:val="sr-Cyrl-RS"/>
    </w:rPr>
  </w:style>
  <w:style w:type="character" w:styleId="FootnoteReference">
    <w:name w:val="footnote reference"/>
    <w:rsid w:val="00BF4323"/>
    <w:rPr>
      <w:vertAlign w:val="superscript"/>
    </w:rPr>
  </w:style>
  <w:style w:type="paragraph" w:styleId="BalloonText">
    <w:name w:val="Balloon Text"/>
    <w:basedOn w:val="Normal"/>
    <w:link w:val="BalloonTextChar"/>
    <w:rsid w:val="00BF4323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4323"/>
    <w:rPr>
      <w:rFonts w:ascii="Tahoma" w:eastAsia="Times New Roman" w:hAnsi="Tahoma" w:cs="Tahoma"/>
      <w:noProof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BF4323"/>
    <w:pPr>
      <w:spacing w:after="0"/>
      <w:ind w:left="720"/>
      <w:contextualSpacing/>
    </w:pPr>
    <w:rPr>
      <w:rFonts w:ascii="Arial" w:eastAsia="Times New Roman" w:hAnsi="Arial"/>
      <w:sz w:val="24"/>
      <w:szCs w:val="24"/>
    </w:rPr>
  </w:style>
  <w:style w:type="numbering" w:customStyle="1" w:styleId="NoList2">
    <w:name w:val="No List2"/>
    <w:next w:val="NoList"/>
    <w:semiHidden/>
    <w:rsid w:val="00BF4323"/>
  </w:style>
  <w:style w:type="paragraph" w:customStyle="1" w:styleId="6naslov">
    <w:name w:val="6naslov"/>
    <w:basedOn w:val="Normal"/>
    <w:rsid w:val="00BF4323"/>
    <w:pPr>
      <w:spacing w:before="67" w:after="33"/>
      <w:ind w:left="251" w:right="251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1tekst">
    <w:name w:val="1tekst"/>
    <w:basedOn w:val="Normal"/>
    <w:rsid w:val="00BF4323"/>
    <w:pPr>
      <w:spacing w:after="0"/>
      <w:ind w:left="419" w:right="419" w:firstLine="240"/>
    </w:pPr>
    <w:rPr>
      <w:rFonts w:ascii="Arial" w:eastAsia="Times New Roman" w:hAnsi="Arial" w:cs="Arial"/>
      <w:sz w:val="20"/>
      <w:szCs w:val="20"/>
    </w:rPr>
  </w:style>
  <w:style w:type="character" w:customStyle="1" w:styleId="combo1">
    <w:name w:val="combo1"/>
    <w:rsid w:val="00BF432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PageNumber">
    <w:name w:val="page number"/>
    <w:basedOn w:val="DefaultParagraphFont"/>
    <w:rsid w:val="00BF4323"/>
  </w:style>
  <w:style w:type="paragraph" w:customStyle="1" w:styleId="7podnas">
    <w:name w:val="7podnas"/>
    <w:basedOn w:val="Normal"/>
    <w:rsid w:val="00BF4323"/>
    <w:pPr>
      <w:shd w:val="clear" w:color="auto" w:fill="FFFFFF"/>
      <w:spacing w:before="60" w:after="0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rsid w:val="00BF4323"/>
    <w:pPr>
      <w:tabs>
        <w:tab w:val="left" w:pos="500"/>
        <w:tab w:val="left" w:pos="851"/>
        <w:tab w:val="left" w:pos="1100"/>
        <w:tab w:val="left" w:pos="1500"/>
      </w:tabs>
      <w:spacing w:after="0" w:line="360" w:lineRule="auto"/>
    </w:pPr>
    <w:rPr>
      <w:rFonts w:ascii="Arial" w:eastAsia="Times New Roman" w:hAnsi="Arial"/>
      <w:sz w:val="20"/>
      <w:szCs w:val="24"/>
      <w:lang w:val="sr-Cyrl-CS" w:eastAsia="sr-Latn-CS"/>
    </w:rPr>
  </w:style>
  <w:style w:type="character" w:customStyle="1" w:styleId="BodyTextChar">
    <w:name w:val="Body Text Char"/>
    <w:link w:val="BodyText"/>
    <w:rsid w:val="00BF4323"/>
    <w:rPr>
      <w:rFonts w:ascii="Arial" w:eastAsia="Times New Roman" w:hAnsi="Arial"/>
      <w:noProof/>
      <w:sz w:val="20"/>
      <w:szCs w:val="24"/>
      <w:lang w:val="sr-Cyrl-CS" w:eastAsia="sr-Latn-CS"/>
    </w:rPr>
  </w:style>
  <w:style w:type="numbering" w:customStyle="1" w:styleId="NoList3">
    <w:name w:val="No List3"/>
    <w:next w:val="NoList"/>
    <w:semiHidden/>
    <w:unhideWhenUsed/>
    <w:rsid w:val="00BF4323"/>
  </w:style>
  <w:style w:type="paragraph" w:customStyle="1" w:styleId="2zakon">
    <w:name w:val="2zakon"/>
    <w:basedOn w:val="Normal"/>
    <w:rsid w:val="00BF4323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BF4323"/>
    <w:pPr>
      <w:spacing w:before="100" w:beforeAutospacing="1" w:after="100" w:afterAutospacing="1"/>
      <w:ind w:left="1842" w:right="1842"/>
      <w:jc w:val="center"/>
    </w:pPr>
    <w:rPr>
      <w:rFonts w:ascii="Arial" w:eastAsia="Times New Roman" w:hAnsi="Arial" w:cs="Arial"/>
      <w:i/>
      <w:iCs/>
      <w:sz w:val="24"/>
      <w:szCs w:val="24"/>
    </w:rPr>
  </w:style>
  <w:style w:type="table" w:styleId="TableGrid">
    <w:name w:val="Table Grid"/>
    <w:basedOn w:val="TableNormal"/>
    <w:rsid w:val="00BF432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F4323"/>
    <w:pPr>
      <w:spacing w:after="240"/>
      <w:jc w:val="center"/>
    </w:pPr>
    <w:rPr>
      <w:rFonts w:ascii="Arial" w:eastAsia="Times New Roman" w:hAnsi="Arial"/>
      <w:b/>
      <w:sz w:val="27"/>
      <w:szCs w:val="20"/>
    </w:rPr>
  </w:style>
  <w:style w:type="character" w:customStyle="1" w:styleId="BodyText2Char">
    <w:name w:val="Body Text 2 Char"/>
    <w:link w:val="BodyText2"/>
    <w:rsid w:val="00BF4323"/>
    <w:rPr>
      <w:rFonts w:ascii="Arial" w:eastAsia="Times New Roman" w:hAnsi="Arial"/>
      <w:b/>
      <w:noProof/>
      <w:sz w:val="27"/>
      <w:szCs w:val="20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BF432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4323"/>
    <w:pPr>
      <w:spacing w:after="100" w:line="276" w:lineRule="auto"/>
      <w:ind w:left="220"/>
    </w:pPr>
    <w:rPr>
      <w:rFonts w:eastAsia="Times New Roman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4323"/>
    <w:pPr>
      <w:spacing w:after="100" w:line="276" w:lineRule="auto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4323"/>
    <w:pPr>
      <w:spacing w:after="100" w:line="276" w:lineRule="auto"/>
      <w:ind w:left="440"/>
    </w:pPr>
    <w:rPr>
      <w:rFonts w:eastAsia="Times New Roman"/>
      <w:lang w:eastAsia="ja-JP"/>
    </w:rPr>
  </w:style>
  <w:style w:type="character" w:styleId="Emphasis">
    <w:name w:val="Emphasis"/>
    <w:qFormat/>
    <w:rsid w:val="00BF4323"/>
    <w:rPr>
      <w:i/>
      <w:iCs/>
    </w:rPr>
  </w:style>
  <w:style w:type="paragraph" w:styleId="NoSpacing">
    <w:name w:val="No Spacing"/>
    <w:link w:val="NoSpacingChar"/>
    <w:uiPriority w:val="1"/>
    <w:qFormat/>
    <w:rsid w:val="00BF4323"/>
    <w:rPr>
      <w:rFonts w:ascii="Calibri" w:eastAsia="Times New Roman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BF4323"/>
    <w:rPr>
      <w:rFonts w:ascii="Calibri" w:eastAsia="Times New Roman" w:hAnsi="Calibri" w:cs="Times New Roman"/>
      <w:sz w:val="22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F4323"/>
    <w:pPr>
      <w:spacing w:after="300" w:line="480" w:lineRule="auto"/>
      <w:jc w:val="center"/>
    </w:pPr>
    <w:rPr>
      <w:rFonts w:ascii="Arial" w:eastAsia="Times New Roman" w:hAnsi="Arial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BF4323"/>
    <w:rPr>
      <w:rFonts w:ascii="Arial" w:eastAsia="Times New Roman" w:hAnsi="Arial" w:cs="Times New Roman"/>
      <w:noProof/>
      <w:spacing w:val="5"/>
      <w:kern w:val="28"/>
      <w:sz w:val="32"/>
      <w:szCs w:val="52"/>
      <w:lang w:val="sr-Cyrl-RS"/>
    </w:rPr>
  </w:style>
  <w:style w:type="paragraph" w:customStyle="1" w:styleId="txt">
    <w:name w:val="txt"/>
    <w:basedOn w:val="Normal"/>
    <w:rsid w:val="00BF432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23"/>
    <w:pPr>
      <w:spacing w:after="200"/>
      <w:jc w:val="both"/>
    </w:pPr>
    <w:rPr>
      <w:rFonts w:ascii="Calibri" w:hAnsi="Calibri"/>
      <w:noProof/>
      <w:sz w:val="22"/>
      <w:szCs w:val="22"/>
      <w:lang w:val="sr-Cyrl-RS"/>
    </w:rPr>
  </w:style>
  <w:style w:type="paragraph" w:styleId="Heading1">
    <w:name w:val="heading 1"/>
    <w:basedOn w:val="Normal"/>
    <w:next w:val="Normal"/>
    <w:link w:val="Heading1Char"/>
    <w:autoRedefine/>
    <w:qFormat/>
    <w:rsid w:val="004216D9"/>
    <w:pPr>
      <w:widowControl w:val="0"/>
      <w:spacing w:after="120"/>
      <w:jc w:val="center"/>
      <w:outlineLvl w:val="0"/>
    </w:pPr>
    <w:rPr>
      <w:rFonts w:ascii="Arial" w:eastAsia="Times New Roman" w:hAnsi="Arial"/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8725BB"/>
    <w:pPr>
      <w:keepNext/>
      <w:spacing w:after="120"/>
      <w:jc w:val="center"/>
      <w:outlineLvl w:val="1"/>
    </w:pPr>
    <w:rPr>
      <w:rFonts w:ascii="Arial" w:eastAsia="Times New Roman" w:hAnsi="Arial" w:cs="Arial"/>
      <w:b/>
      <w:bCs/>
      <w:szCs w:val="24"/>
      <w:lang w:val="nl-BE"/>
    </w:rPr>
  </w:style>
  <w:style w:type="paragraph" w:styleId="Heading3">
    <w:name w:val="heading 3"/>
    <w:basedOn w:val="Normal"/>
    <w:next w:val="Normal"/>
    <w:link w:val="Heading3Char"/>
    <w:qFormat/>
    <w:rsid w:val="00BF4323"/>
    <w:pPr>
      <w:keepNext/>
      <w:spacing w:before="60" w:after="0"/>
      <w:jc w:val="center"/>
      <w:outlineLvl w:val="2"/>
    </w:pPr>
    <w:rPr>
      <w:rFonts w:ascii="Arial" w:eastAsia="Times New Roman" w:hAnsi="Arial"/>
      <w:szCs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16D9"/>
    <w:rPr>
      <w:rFonts w:ascii="Arial" w:eastAsia="Times New Roman" w:hAnsi="Arial"/>
      <w:b/>
      <w:bCs/>
      <w:noProof/>
      <w:sz w:val="22"/>
      <w:szCs w:val="22"/>
      <w:lang w:val="sr-Cyrl-RS"/>
    </w:rPr>
  </w:style>
  <w:style w:type="character" w:customStyle="1" w:styleId="Heading2Char">
    <w:name w:val="Heading 2 Char"/>
    <w:link w:val="Heading2"/>
    <w:rsid w:val="008725BB"/>
    <w:rPr>
      <w:rFonts w:ascii="Arial" w:eastAsia="Times New Roman" w:hAnsi="Arial" w:cs="Arial"/>
      <w:b/>
      <w:bCs/>
      <w:noProof/>
      <w:sz w:val="22"/>
      <w:szCs w:val="24"/>
      <w:lang w:val="nl-BE"/>
    </w:rPr>
  </w:style>
  <w:style w:type="character" w:customStyle="1" w:styleId="Heading3Char">
    <w:name w:val="Heading 3 Char"/>
    <w:link w:val="Heading3"/>
    <w:rsid w:val="00BF4323"/>
    <w:rPr>
      <w:rFonts w:ascii="Arial" w:eastAsia="Times New Roman" w:hAnsi="Arial"/>
      <w:noProof/>
      <w:sz w:val="22"/>
      <w:szCs w:val="24"/>
      <w:u w:val="single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BF4323"/>
  </w:style>
  <w:style w:type="numbering" w:customStyle="1" w:styleId="NoList11">
    <w:name w:val="No List11"/>
    <w:next w:val="NoList"/>
    <w:uiPriority w:val="99"/>
    <w:semiHidden/>
    <w:unhideWhenUsed/>
    <w:rsid w:val="00BF4323"/>
  </w:style>
  <w:style w:type="paragraph" w:styleId="NormalWeb">
    <w:name w:val="Normal (Web)"/>
    <w:basedOn w:val="Normal"/>
    <w:unhideWhenUsed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odluka-zakon">
    <w:name w:val="odluka-zakon"/>
    <w:basedOn w:val="Normal"/>
    <w:rsid w:val="00BF4323"/>
    <w:pPr>
      <w:spacing w:before="360" w:after="15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naslov">
    <w:name w:val="naslov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ukaz">
    <w:name w:val="ukaz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ukaz-naslov">
    <w:name w:val="ukaz-naslov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broj">
    <w:name w:val="broj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clan">
    <w:name w:val="clan"/>
    <w:basedOn w:val="Normal"/>
    <w:rsid w:val="00BF4323"/>
    <w:pPr>
      <w:spacing w:before="420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potpis">
    <w:name w:val="potpis"/>
    <w:basedOn w:val="Normal"/>
    <w:rsid w:val="00BF4323"/>
    <w:pPr>
      <w:spacing w:before="100" w:beforeAutospacing="1" w:after="0" w:line="210" w:lineRule="atLeast"/>
      <w:ind w:firstLine="480"/>
      <w:jc w:val="right"/>
    </w:pPr>
    <w:rPr>
      <w:rFonts w:ascii="Verdana" w:eastAsia="Times New Roman" w:hAnsi="Verdana"/>
      <w:sz w:val="15"/>
      <w:szCs w:val="15"/>
    </w:rPr>
  </w:style>
  <w:style w:type="paragraph" w:customStyle="1" w:styleId="firma">
    <w:name w:val="firma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resenje">
    <w:name w:val="resenje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f">
    <w:name w:val="f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pronadjen">
    <w:name w:val="pronadjen"/>
    <w:basedOn w:val="Normal"/>
    <w:rsid w:val="00BF4323"/>
    <w:pPr>
      <w:shd w:val="clear" w:color="auto" w:fill="FFFF00"/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redakcijskipreciscentekst">
    <w:name w:val="redakcijskipreciscentekst"/>
    <w:basedOn w:val="Normal"/>
    <w:rsid w:val="00BF4323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0" w:line="210" w:lineRule="atLeast"/>
      <w:ind w:right="75" w:firstLine="480"/>
      <w:jc w:val="right"/>
    </w:pPr>
    <w:rPr>
      <w:rFonts w:ascii="Verdana" w:eastAsia="Times New Roman" w:hAnsi="Verdana"/>
      <w:b/>
      <w:bCs/>
      <w:sz w:val="15"/>
      <w:szCs w:val="15"/>
    </w:rPr>
  </w:style>
  <w:style w:type="paragraph" w:customStyle="1" w:styleId="bold">
    <w:name w:val="bold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b/>
      <w:bCs/>
      <w:sz w:val="15"/>
      <w:szCs w:val="15"/>
    </w:rPr>
  </w:style>
  <w:style w:type="paragraph" w:customStyle="1" w:styleId="italik">
    <w:name w:val="italik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i/>
      <w:iCs/>
      <w:sz w:val="15"/>
      <w:szCs w:val="15"/>
    </w:rPr>
  </w:style>
  <w:style w:type="paragraph" w:customStyle="1" w:styleId="spacija">
    <w:name w:val="spacija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pacing w:val="18"/>
      <w:sz w:val="15"/>
      <w:szCs w:val="15"/>
    </w:rPr>
  </w:style>
  <w:style w:type="paragraph" w:customStyle="1" w:styleId="superscript">
    <w:name w:val="superscript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2"/>
      <w:szCs w:val="12"/>
    </w:rPr>
  </w:style>
  <w:style w:type="paragraph" w:customStyle="1" w:styleId="subscript">
    <w:name w:val="subscript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2"/>
      <w:szCs w:val="12"/>
    </w:rPr>
  </w:style>
  <w:style w:type="paragraph" w:customStyle="1" w:styleId="tabela-sa-borderom">
    <w:name w:val="tabela-sa-borderom"/>
    <w:basedOn w:val="Normal"/>
    <w:rsid w:val="00BF432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tabela-bez-bordera">
    <w:name w:val="tabela-bez-bordera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sz w:val="15"/>
      <w:szCs w:val="15"/>
    </w:rPr>
  </w:style>
  <w:style w:type="paragraph" w:customStyle="1" w:styleId="auto-style2">
    <w:name w:val="auto-style2"/>
    <w:basedOn w:val="Normal"/>
    <w:rsid w:val="00BF4323"/>
    <w:pPr>
      <w:spacing w:before="100" w:beforeAutospacing="1" w:after="0" w:line="210" w:lineRule="atLeast"/>
      <w:ind w:firstLine="480"/>
    </w:pPr>
    <w:rPr>
      <w:rFonts w:ascii="Verdana" w:eastAsia="Times New Roman" w:hAnsi="Verdana"/>
      <w:color w:val="008000"/>
      <w:sz w:val="15"/>
      <w:szCs w:val="15"/>
    </w:rPr>
  </w:style>
  <w:style w:type="paragraph" w:customStyle="1" w:styleId="auto-style3">
    <w:name w:val="auto-style3"/>
    <w:basedOn w:val="Normal"/>
    <w:rsid w:val="00BF4323"/>
    <w:pP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5"/>
      <w:szCs w:val="15"/>
    </w:rPr>
  </w:style>
  <w:style w:type="paragraph" w:customStyle="1" w:styleId="auto-style4">
    <w:name w:val="auto-style4"/>
    <w:basedOn w:val="Normal"/>
    <w:rsid w:val="00BF432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0" w:line="210" w:lineRule="atLeast"/>
      <w:ind w:firstLine="480"/>
      <w:jc w:val="center"/>
    </w:pPr>
    <w:rPr>
      <w:rFonts w:ascii="Verdana" w:eastAsia="Times New Roman" w:hAnsi="Verdana"/>
      <w:sz w:val="18"/>
      <w:szCs w:val="18"/>
    </w:rPr>
  </w:style>
  <w:style w:type="paragraph" w:customStyle="1" w:styleId="f1">
    <w:name w:val="f1"/>
    <w:basedOn w:val="Normal"/>
    <w:rsid w:val="00BF4323"/>
    <w:pPr>
      <w:spacing w:before="100" w:beforeAutospacing="1" w:after="0" w:line="210" w:lineRule="atLeast"/>
    </w:pPr>
    <w:rPr>
      <w:rFonts w:ascii="Verdana" w:eastAsia="Times New Roman" w:hAnsi="Verdana"/>
      <w:i/>
      <w:iCs/>
      <w:sz w:val="15"/>
      <w:szCs w:val="15"/>
    </w:rPr>
  </w:style>
  <w:style w:type="character" w:customStyle="1" w:styleId="auto-style21">
    <w:name w:val="auto-style21"/>
    <w:rsid w:val="00BF4323"/>
    <w:rPr>
      <w:color w:val="008000"/>
    </w:rPr>
  </w:style>
  <w:style w:type="character" w:styleId="Hyperlink">
    <w:name w:val="Hyperlink"/>
    <w:uiPriority w:val="99"/>
    <w:unhideWhenUsed/>
    <w:rsid w:val="00BF432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F4323"/>
    <w:rPr>
      <w:color w:val="800080"/>
      <w:u w:val="single"/>
    </w:rPr>
  </w:style>
  <w:style w:type="character" w:customStyle="1" w:styleId="bold1">
    <w:name w:val="bold1"/>
    <w:rsid w:val="00BF4323"/>
    <w:rPr>
      <w:b/>
      <w:bCs/>
    </w:rPr>
  </w:style>
  <w:style w:type="character" w:customStyle="1" w:styleId="italik1">
    <w:name w:val="italik1"/>
    <w:rsid w:val="00BF4323"/>
    <w:rPr>
      <w:i/>
      <w:iCs/>
    </w:rPr>
  </w:style>
  <w:style w:type="paragraph" w:styleId="Header">
    <w:name w:val="header"/>
    <w:basedOn w:val="Normal"/>
    <w:link w:val="HeaderChar"/>
    <w:uiPriority w:val="99"/>
    <w:rsid w:val="00BF4323"/>
    <w:pPr>
      <w:tabs>
        <w:tab w:val="center" w:pos="4680"/>
        <w:tab w:val="right" w:pos="9360"/>
      </w:tabs>
      <w:spacing w:after="0"/>
    </w:pPr>
    <w:rPr>
      <w:rFonts w:ascii="Arial" w:eastAsia="Times New Roman" w:hAnsi="Arial"/>
      <w:sz w:val="24"/>
      <w:szCs w:val="24"/>
    </w:rPr>
  </w:style>
  <w:style w:type="character" w:customStyle="1" w:styleId="HeaderChar">
    <w:name w:val="Header Char"/>
    <w:link w:val="Header"/>
    <w:uiPriority w:val="99"/>
    <w:rsid w:val="00BF4323"/>
    <w:rPr>
      <w:rFonts w:ascii="Arial" w:eastAsia="Times New Roman" w:hAnsi="Arial"/>
      <w:noProof/>
      <w:szCs w:val="24"/>
      <w:lang w:val="sr-Cyrl-RS"/>
    </w:rPr>
  </w:style>
  <w:style w:type="paragraph" w:styleId="Footer">
    <w:name w:val="footer"/>
    <w:basedOn w:val="Normal"/>
    <w:link w:val="FooterChar"/>
    <w:uiPriority w:val="99"/>
    <w:rsid w:val="00BF4323"/>
    <w:pPr>
      <w:tabs>
        <w:tab w:val="center" w:pos="4680"/>
        <w:tab w:val="right" w:pos="9360"/>
      </w:tabs>
      <w:spacing w:after="0"/>
    </w:pPr>
    <w:rPr>
      <w:rFonts w:ascii="Arial" w:eastAsia="Times New Roman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BF4323"/>
    <w:rPr>
      <w:rFonts w:ascii="Arial" w:eastAsia="Times New Roman" w:hAnsi="Arial"/>
      <w:noProof/>
      <w:szCs w:val="24"/>
      <w:lang w:val="sr-Cyrl-RS"/>
    </w:rPr>
  </w:style>
  <w:style w:type="paragraph" w:styleId="FootnoteText">
    <w:name w:val="footnote text"/>
    <w:basedOn w:val="Normal"/>
    <w:link w:val="FootnoteTextChar"/>
    <w:rsid w:val="00BF432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rsid w:val="00BF4323"/>
    <w:rPr>
      <w:rFonts w:ascii="Arial" w:eastAsia="Times New Roman" w:hAnsi="Arial"/>
      <w:noProof/>
      <w:sz w:val="20"/>
      <w:szCs w:val="20"/>
      <w:lang w:val="sr-Cyrl-RS"/>
    </w:rPr>
  </w:style>
  <w:style w:type="character" w:styleId="FootnoteReference">
    <w:name w:val="footnote reference"/>
    <w:rsid w:val="00BF4323"/>
    <w:rPr>
      <w:vertAlign w:val="superscript"/>
    </w:rPr>
  </w:style>
  <w:style w:type="paragraph" w:styleId="BalloonText">
    <w:name w:val="Balloon Text"/>
    <w:basedOn w:val="Normal"/>
    <w:link w:val="BalloonTextChar"/>
    <w:rsid w:val="00BF4323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4323"/>
    <w:rPr>
      <w:rFonts w:ascii="Tahoma" w:eastAsia="Times New Roman" w:hAnsi="Tahoma" w:cs="Tahoma"/>
      <w:noProof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BF4323"/>
    <w:pPr>
      <w:spacing w:after="0"/>
      <w:ind w:left="720"/>
      <w:contextualSpacing/>
    </w:pPr>
    <w:rPr>
      <w:rFonts w:ascii="Arial" w:eastAsia="Times New Roman" w:hAnsi="Arial"/>
      <w:sz w:val="24"/>
      <w:szCs w:val="24"/>
    </w:rPr>
  </w:style>
  <w:style w:type="numbering" w:customStyle="1" w:styleId="NoList2">
    <w:name w:val="No List2"/>
    <w:next w:val="NoList"/>
    <w:semiHidden/>
    <w:rsid w:val="00BF4323"/>
  </w:style>
  <w:style w:type="paragraph" w:customStyle="1" w:styleId="6naslov">
    <w:name w:val="6naslov"/>
    <w:basedOn w:val="Normal"/>
    <w:rsid w:val="00BF4323"/>
    <w:pPr>
      <w:spacing w:before="67" w:after="33"/>
      <w:ind w:left="251" w:right="251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customStyle="1" w:styleId="1tekst">
    <w:name w:val="1tekst"/>
    <w:basedOn w:val="Normal"/>
    <w:rsid w:val="00BF4323"/>
    <w:pPr>
      <w:spacing w:after="0"/>
      <w:ind w:left="419" w:right="419" w:firstLine="240"/>
    </w:pPr>
    <w:rPr>
      <w:rFonts w:ascii="Arial" w:eastAsia="Times New Roman" w:hAnsi="Arial" w:cs="Arial"/>
      <w:sz w:val="20"/>
      <w:szCs w:val="20"/>
    </w:rPr>
  </w:style>
  <w:style w:type="character" w:customStyle="1" w:styleId="combo1">
    <w:name w:val="combo1"/>
    <w:rsid w:val="00BF432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PageNumber">
    <w:name w:val="page number"/>
    <w:basedOn w:val="DefaultParagraphFont"/>
    <w:rsid w:val="00BF4323"/>
  </w:style>
  <w:style w:type="paragraph" w:customStyle="1" w:styleId="7podnas">
    <w:name w:val="7podnas"/>
    <w:basedOn w:val="Normal"/>
    <w:rsid w:val="00BF4323"/>
    <w:pPr>
      <w:shd w:val="clear" w:color="auto" w:fill="FFFFFF"/>
      <w:spacing w:before="60" w:after="0"/>
      <w:jc w:val="center"/>
    </w:pPr>
    <w:rPr>
      <w:rFonts w:ascii="Arial" w:eastAsia="Times New Roman" w:hAnsi="Arial" w:cs="Arial"/>
      <w:b/>
      <w:bCs/>
      <w:sz w:val="27"/>
      <w:szCs w:val="27"/>
    </w:rPr>
  </w:style>
  <w:style w:type="paragraph" w:styleId="BodyText">
    <w:name w:val="Body Text"/>
    <w:basedOn w:val="Normal"/>
    <w:link w:val="BodyTextChar"/>
    <w:rsid w:val="00BF4323"/>
    <w:pPr>
      <w:tabs>
        <w:tab w:val="left" w:pos="500"/>
        <w:tab w:val="left" w:pos="851"/>
        <w:tab w:val="left" w:pos="1100"/>
        <w:tab w:val="left" w:pos="1500"/>
      </w:tabs>
      <w:spacing w:after="0" w:line="360" w:lineRule="auto"/>
    </w:pPr>
    <w:rPr>
      <w:rFonts w:ascii="Arial" w:eastAsia="Times New Roman" w:hAnsi="Arial"/>
      <w:sz w:val="20"/>
      <w:szCs w:val="24"/>
      <w:lang w:val="sr-Cyrl-CS" w:eastAsia="sr-Latn-CS"/>
    </w:rPr>
  </w:style>
  <w:style w:type="character" w:customStyle="1" w:styleId="BodyTextChar">
    <w:name w:val="Body Text Char"/>
    <w:link w:val="BodyText"/>
    <w:rsid w:val="00BF4323"/>
    <w:rPr>
      <w:rFonts w:ascii="Arial" w:eastAsia="Times New Roman" w:hAnsi="Arial"/>
      <w:noProof/>
      <w:sz w:val="20"/>
      <w:szCs w:val="24"/>
      <w:lang w:val="sr-Cyrl-CS" w:eastAsia="sr-Latn-CS"/>
    </w:rPr>
  </w:style>
  <w:style w:type="numbering" w:customStyle="1" w:styleId="NoList3">
    <w:name w:val="No List3"/>
    <w:next w:val="NoList"/>
    <w:semiHidden/>
    <w:unhideWhenUsed/>
    <w:rsid w:val="00BF4323"/>
  </w:style>
  <w:style w:type="paragraph" w:customStyle="1" w:styleId="2zakon">
    <w:name w:val="2zakon"/>
    <w:basedOn w:val="Normal"/>
    <w:rsid w:val="00BF4323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33CC"/>
      <w:sz w:val="36"/>
      <w:szCs w:val="36"/>
    </w:rPr>
  </w:style>
  <w:style w:type="paragraph" w:customStyle="1" w:styleId="3mesto">
    <w:name w:val="3mesto"/>
    <w:basedOn w:val="Normal"/>
    <w:rsid w:val="00BF4323"/>
    <w:pPr>
      <w:spacing w:before="100" w:beforeAutospacing="1" w:after="100" w:afterAutospacing="1"/>
      <w:ind w:left="1842" w:right="1842"/>
      <w:jc w:val="center"/>
    </w:pPr>
    <w:rPr>
      <w:rFonts w:ascii="Arial" w:eastAsia="Times New Roman" w:hAnsi="Arial" w:cs="Arial"/>
      <w:i/>
      <w:iCs/>
      <w:sz w:val="24"/>
      <w:szCs w:val="24"/>
    </w:rPr>
  </w:style>
  <w:style w:type="table" w:styleId="TableGrid">
    <w:name w:val="Table Grid"/>
    <w:basedOn w:val="TableNormal"/>
    <w:rsid w:val="00BF432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F4323"/>
    <w:pPr>
      <w:spacing w:after="240"/>
      <w:jc w:val="center"/>
    </w:pPr>
    <w:rPr>
      <w:rFonts w:ascii="Arial" w:eastAsia="Times New Roman" w:hAnsi="Arial"/>
      <w:b/>
      <w:sz w:val="27"/>
      <w:szCs w:val="20"/>
    </w:rPr>
  </w:style>
  <w:style w:type="character" w:customStyle="1" w:styleId="BodyText2Char">
    <w:name w:val="Body Text 2 Char"/>
    <w:link w:val="BodyText2"/>
    <w:rsid w:val="00BF4323"/>
    <w:rPr>
      <w:rFonts w:ascii="Arial" w:eastAsia="Times New Roman" w:hAnsi="Arial"/>
      <w:b/>
      <w:noProof/>
      <w:sz w:val="27"/>
      <w:szCs w:val="20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BF432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F4323"/>
    <w:pPr>
      <w:spacing w:after="100" w:line="276" w:lineRule="auto"/>
      <w:ind w:left="220"/>
    </w:pPr>
    <w:rPr>
      <w:rFonts w:eastAsia="Times New Roman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4323"/>
    <w:pPr>
      <w:spacing w:after="100" w:line="276" w:lineRule="auto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4323"/>
    <w:pPr>
      <w:spacing w:after="100" w:line="276" w:lineRule="auto"/>
      <w:ind w:left="440"/>
    </w:pPr>
    <w:rPr>
      <w:rFonts w:eastAsia="Times New Roman"/>
      <w:lang w:eastAsia="ja-JP"/>
    </w:rPr>
  </w:style>
  <w:style w:type="character" w:styleId="Emphasis">
    <w:name w:val="Emphasis"/>
    <w:qFormat/>
    <w:rsid w:val="00BF4323"/>
    <w:rPr>
      <w:i/>
      <w:iCs/>
    </w:rPr>
  </w:style>
  <w:style w:type="paragraph" w:styleId="NoSpacing">
    <w:name w:val="No Spacing"/>
    <w:link w:val="NoSpacingChar"/>
    <w:uiPriority w:val="1"/>
    <w:qFormat/>
    <w:rsid w:val="00BF4323"/>
    <w:rPr>
      <w:rFonts w:ascii="Calibri" w:eastAsia="Times New Roman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BF4323"/>
    <w:rPr>
      <w:rFonts w:ascii="Calibri" w:eastAsia="Times New Roman" w:hAnsi="Calibri" w:cs="Times New Roman"/>
      <w:sz w:val="22"/>
      <w:lang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F4323"/>
    <w:pPr>
      <w:spacing w:after="300" w:line="480" w:lineRule="auto"/>
      <w:jc w:val="center"/>
    </w:pPr>
    <w:rPr>
      <w:rFonts w:ascii="Arial" w:eastAsia="Times New Roman" w:hAnsi="Arial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BF4323"/>
    <w:rPr>
      <w:rFonts w:ascii="Arial" w:eastAsia="Times New Roman" w:hAnsi="Arial" w:cs="Times New Roman"/>
      <w:noProof/>
      <w:spacing w:val="5"/>
      <w:kern w:val="28"/>
      <w:sz w:val="32"/>
      <w:szCs w:val="52"/>
      <w:lang w:val="sr-Cyrl-RS"/>
    </w:rPr>
  </w:style>
  <w:style w:type="paragraph" w:customStyle="1" w:styleId="txt">
    <w:name w:val="txt"/>
    <w:basedOn w:val="Normal"/>
    <w:rsid w:val="00BF432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E2C3-2E64-4652-A700-5767E7FA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izbori2016</cp:lastModifiedBy>
  <cp:revision>4</cp:revision>
  <cp:lastPrinted>2016-03-04T12:51:00Z</cp:lastPrinted>
  <dcterms:created xsi:type="dcterms:W3CDTF">2016-03-11T13:10:00Z</dcterms:created>
  <dcterms:modified xsi:type="dcterms:W3CDTF">2016-03-11T13:29:00Z</dcterms:modified>
</cp:coreProperties>
</file>